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860" w:rsidRPr="00BE1BCD" w:rsidRDefault="00042274">
      <w:pPr>
        <w:spacing w:line="360" w:lineRule="auto"/>
        <w:jc w:val="center"/>
      </w:pPr>
      <w:r>
        <w:rPr>
          <w:rFonts w:ascii="宋体" w:hAnsi="宋体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4786E5BF" wp14:editId="1D28A296">
            <wp:simplePos x="0" y="0"/>
            <wp:positionH relativeFrom="page">
              <wp:posOffset>11582400</wp:posOffset>
            </wp:positionH>
            <wp:positionV relativeFrom="topMargin">
              <wp:posOffset>11087100</wp:posOffset>
            </wp:positionV>
            <wp:extent cx="469900" cy="482600"/>
            <wp:effectExtent l="0" t="0" r="6350" b="0"/>
            <wp:wrapNone/>
            <wp:docPr id="100127" name="图片 10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160389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高二考试数学试卷</w:t>
      </w:r>
    </w:p>
    <w:p w:rsidR="00FC5860" w:rsidRPr="00BE1BCD" w:rsidRDefault="00042274">
      <w:pPr>
        <w:spacing w:line="360" w:lineRule="auto"/>
        <w:jc w:val="left"/>
      </w:pPr>
      <w:r>
        <w:rPr>
          <w:rFonts w:eastAsia="Times New Roman" w:cs="Times New Roman"/>
          <w:b/>
          <w:sz w:val="24"/>
        </w:rPr>
        <w:t>―</w:t>
      </w:r>
      <w:r>
        <w:rPr>
          <w:rFonts w:ascii="宋体" w:hAnsi="宋体"/>
          <w:b/>
          <w:sz w:val="24"/>
        </w:rPr>
        <w:t>､选择题：本大题共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5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40</w:t>
      </w:r>
      <w:r>
        <w:rPr>
          <w:rFonts w:ascii="宋体" w:hAnsi="宋体"/>
          <w:b/>
          <w:sz w:val="24"/>
        </w:rPr>
        <w:t>分</w:t>
      </w:r>
      <w:r>
        <w:rPr>
          <w:rFonts w:eastAsia="Times New Roman" w:cs="Times New Roman"/>
          <w:b/>
          <w:sz w:val="24"/>
        </w:rPr>
        <w:t>.</w:t>
      </w:r>
      <w:r>
        <w:rPr>
          <w:rFonts w:ascii="宋体" w:hAnsi="宋体"/>
          <w:b/>
          <w:sz w:val="24"/>
        </w:rPr>
        <w:t>在每小题给出的四个选项中，只有一项是符合题目要求的</w:t>
      </w:r>
      <w:r>
        <w:rPr>
          <w:rFonts w:eastAsia="Times New Roman" w:cs="Times New Roman"/>
          <w:b/>
          <w:sz w:val="24"/>
        </w:rPr>
        <w:t>.</w:t>
      </w:r>
    </w:p>
    <w:p w:rsidR="00FC5860" w:rsidRPr="00BE1BCD" w:rsidRDefault="00042274">
      <w:pPr>
        <w:spacing w:line="360" w:lineRule="auto"/>
      </w:pPr>
      <w:r>
        <w:t xml:space="preserve">1. </w:t>
      </w:r>
      <w:r>
        <w:object w:dxaOrig="60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0pt;height:36pt" o:ole="">
            <v:imagedata r:id="rId10" o:title="eqIdcf07f467f262a3936471505c9b3ecb01"/>
          </v:shape>
          <o:OLEObject Type="Embed" ProgID="Equation.DSMT4" ShapeID="_x0000_i1025" DrawAspect="Content" ObjectID="_1751364129" r:id="rId11"/>
        </w:object>
      </w:r>
      <w:r>
        <w:rPr>
          <w:rFonts w:ascii="宋体" w:hAnsi="宋体"/>
        </w:rPr>
        <w:t>(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)</w:t>
      </w:r>
    </w:p>
    <w:p w:rsidR="005A28FE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 w:rsidR="00042274">
        <w:rPr>
          <w:rFonts w:eastAsia="Times New Roman" w:cs="Times New Roman"/>
        </w:rPr>
        <w:t>10</w:t>
      </w:r>
      <w:r w:rsidRPr="00BE1BCD">
        <w:tab/>
        <w:t xml:space="preserve">B. </w:t>
      </w:r>
      <w:r w:rsidR="00042274">
        <w:rPr>
          <w:rFonts w:eastAsia="Times New Roman" w:cs="Times New Roman"/>
        </w:rPr>
        <w:t>5</w:t>
      </w:r>
      <w:r w:rsidRPr="00BE1BCD">
        <w:tab/>
        <w:t xml:space="preserve">C. </w:t>
      </w:r>
      <w:r w:rsidR="00042274">
        <w:rPr>
          <w:rFonts w:eastAsia="Times New Roman" w:cs="Times New Roman"/>
        </w:rPr>
        <w:t>20</w:t>
      </w:r>
      <w:r w:rsidRPr="00BE1BCD">
        <w:tab/>
        <w:t xml:space="preserve">D. </w:t>
      </w:r>
      <w:r w:rsidR="00042274">
        <w:rPr>
          <w:rFonts w:eastAsia="Times New Roman" w:cs="Times New Roman"/>
        </w:rPr>
        <w:t>4</w: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已知圆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：</w:t>
      </w:r>
      <w:r>
        <w:object w:dxaOrig="1240" w:dyaOrig="360">
          <v:shape id="_x0000_i1026" type="#_x0000_t75" alt="" style="width:62.25pt;height:18pt" o:ole="">
            <v:imagedata r:id="rId12" o:title="eqIda143573e9fe53e6a861154bf5b4c27c3"/>
          </v:shape>
          <o:OLEObject Type="Embed" ProgID="Equation.DSMT4" ShapeID="_x0000_i1026" DrawAspect="Content" ObjectID="_1751364130" r:id="rId13"/>
        </w:object>
      </w:r>
      <w:r>
        <w:rPr>
          <w:rFonts w:ascii="宋体" w:hAnsi="宋体"/>
          <w:color w:val="000000"/>
        </w:rPr>
        <w:t>与直线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：</w:t>
      </w:r>
      <w:r>
        <w:object w:dxaOrig="2280" w:dyaOrig="405">
          <v:shape id="_x0000_i1027" type="#_x0000_t75" alt="" style="width:114pt;height:20.25pt" o:ole="">
            <v:imagedata r:id="rId14" o:title="eqIdc9b5f782dffc777180d36ad8a07f2713"/>
          </v:shape>
          <o:OLEObject Type="Embed" ProgID="Equation.DSMT4" ShapeID="_x0000_i1027" DrawAspect="Content" ObjectID="_1751364131" r:id="rId15"/>
        </w:object>
      </w:r>
      <w:r>
        <w:rPr>
          <w:rFonts w:ascii="宋体" w:hAnsi="宋体"/>
          <w:color w:val="000000"/>
        </w:rPr>
        <w:t>相切，则</w:t>
      </w:r>
      <w:r>
        <w:object w:dxaOrig="435" w:dyaOrig="225">
          <v:shape id="_x0000_i1028" type="#_x0000_t75" alt="" style="width:21.75pt;height:11.25pt" o:ole="">
            <v:imagedata r:id="rId16" o:title="eqIda6c57bbef89a37f1a3808c0ceeac0c22"/>
          </v:shape>
          <o:OLEObject Type="Embed" ProgID="Equation.DSMT4" ShapeID="_x0000_i1028" DrawAspect="Content" ObjectID="_1751364132" r:id="rId17"/>
        </w:objec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5A28FE" w:rsidRDefault="0004227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15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5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20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25</w: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若抛物线</w:t>
      </w:r>
      <w:r>
        <w:object w:dxaOrig="964" w:dyaOrig="363">
          <v:shape id="_x0000_i1029" type="#_x0000_t75" alt="" style="width:48pt;height:18pt" o:ole="">
            <v:imagedata r:id="rId18" o:title="eqIdbd54e9c5f5a8bdc4ca6434ef2b1e33df"/>
          </v:shape>
          <o:OLEObject Type="Embed" ProgID="Equation.DSMT4" ShapeID="_x0000_i1029" DrawAspect="Content" ObjectID="_1751364133" r:id="rId19"/>
        </w:object>
      </w:r>
      <w:r>
        <w:rPr>
          <w:rFonts w:ascii="宋体" w:hAnsi="宋体"/>
          <w:noProof/>
          <w:color w:val="000000"/>
        </w:rPr>
        <w:drawing>
          <wp:inline distT="0" distB="0" distL="0" distR="0" wp14:anchorId="3AF211EF" wp14:editId="73A6D590">
            <wp:extent cx="133350" cy="177800"/>
            <wp:effectExtent l="0" t="0" r="0" b="0"/>
            <wp:docPr id="259182645" name="图片 25918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722500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准线经过双曲线</w:t>
      </w:r>
      <w:r>
        <w:object w:dxaOrig="1104" w:dyaOrig="360">
          <v:shape id="_x0000_i1030" type="#_x0000_t75" alt="" style="width:55.5pt;height:18pt" o:ole="">
            <v:imagedata r:id="rId21" o:title="eqId98c96478b6555d9fa4435f6271dfd2bf"/>
          </v:shape>
          <o:OLEObject Type="Embed" ProgID="Equation.DSMT4" ShapeID="_x0000_i1030" DrawAspect="Content" ObjectID="_1751364134" r:id="rId22"/>
        </w:object>
      </w:r>
      <w:r>
        <w:rPr>
          <w:rFonts w:ascii="宋体" w:hAnsi="宋体"/>
          <w:color w:val="000000"/>
        </w:rPr>
        <w:t>的右焦点，则</w:t>
      </w:r>
      <w:r>
        <w:object w:dxaOrig="435" w:dyaOrig="225">
          <v:shape id="_x0000_i1031" type="#_x0000_t75" alt="" style="width:21.75pt;height:11.25pt" o:ole="">
            <v:imagedata r:id="rId16" o:title="eqIda6c57bbef89a37f1a3808c0ceeac0c22"/>
          </v:shape>
          <o:OLEObject Type="Embed" ProgID="Equation.DSMT4" ShapeID="_x0000_i1031" DrawAspect="Content" ObjectID="_1751364135" r:id="rId23"/>
        </w:objec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5A28FE" w:rsidRDefault="0004227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noProof/>
          <w:color w:val="000000"/>
          <w:position w:val="-22"/>
        </w:rPr>
        <w:drawing>
          <wp:inline distT="0" distB="0" distL="0" distR="0" wp14:anchorId="625BEA0D" wp14:editId="7B2ECE69">
            <wp:extent cx="31750" cy="88900"/>
            <wp:effectExtent l="0" t="0" r="6350" b="6350"/>
            <wp:docPr id="259182643" name="图片 259182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47040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object w:dxaOrig="615" w:dyaOrig="360">
          <v:shape id="_x0000_i1032" type="#_x0000_t75" alt="" style="width:30.75pt;height:18pt" o:ole="">
            <v:imagedata r:id="rId25" o:title="eqId8e9aa64f0d47fb857a77fb6683dca539"/>
          </v:shape>
          <o:OLEObject Type="Embed" ProgID="Equation.DSMT4" ShapeID="_x0000_i1032" DrawAspect="Content" ObjectID="_1751364136" r:id="rId26"/>
        </w:object>
      </w:r>
      <w:r>
        <w:rPr>
          <w:color w:val="000000"/>
        </w:rPr>
        <w:tab/>
        <w:t xml:space="preserve">B. </w:t>
      </w:r>
      <w:r>
        <w:object w:dxaOrig="437" w:dyaOrig="321">
          <v:shape id="_x0000_i1033" type="#_x0000_t75" alt="" style="width:21.75pt;height:15.75pt" o:ole="">
            <v:imagedata r:id="rId27" o:title="eqId8d0d7704614f7106d3e838c5c121b8f0"/>
          </v:shape>
          <o:OLEObject Type="Embed" ProgID="Equation.DSMT4" ShapeID="_x0000_i1033" DrawAspect="Content" ObjectID="_1751364137" r:id="rId28"/>
        </w:object>
      </w:r>
      <w:r>
        <w:rPr>
          <w:color w:val="000000"/>
        </w:rPr>
        <w:tab/>
        <w:t xml:space="preserve">C. </w:t>
      </w:r>
      <w:r>
        <w:object w:dxaOrig="480" w:dyaOrig="360">
          <v:shape id="_x0000_i1034" type="#_x0000_t75" alt="" style="width:24pt;height:18pt" o:ole="">
            <v:imagedata r:id="rId29" o:title="eqIdb10e8abf8690e4b129466ddb918bcc94"/>
          </v:shape>
          <o:OLEObject Type="Embed" ProgID="Equation.DSMT4" ShapeID="_x0000_i1034" DrawAspect="Content" ObjectID="_1751364138" r:id="rId30"/>
        </w:object>
      </w:r>
      <w:r>
        <w:rPr>
          <w:color w:val="000000"/>
        </w:rPr>
        <w:tab/>
        <w:t xml:space="preserve">D. </w:t>
      </w:r>
      <w:r>
        <w:object w:dxaOrig="382" w:dyaOrig="360">
          <v:shape id="_x0000_i1035" type="#_x0000_t75" alt="" style="width:18.75pt;height:18pt" o:ole="">
            <v:imagedata r:id="rId31" o:title="eqId35361e76a7c85d1886728c8d0200b234"/>
          </v:shape>
          <o:OLEObject Type="Embed" ProgID="Equation.DSMT4" ShapeID="_x0000_i1035" DrawAspect="Content" ObjectID="_1751364139" r:id="rId32"/>
        </w:object>
      </w:r>
    </w:p>
    <w:p w:rsidR="005A28FE" w:rsidRDefault="0004227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在</w:t>
      </w:r>
      <w:r>
        <w:object w:dxaOrig="1545" w:dyaOrig="765">
          <v:shape id="_x0000_i1036" type="#_x0000_t75" alt="" style="width:77.25pt;height:38.25pt" o:ole="">
            <v:imagedata r:id="rId33" o:title="eqId5885526896bdb7640ce91367592d2faf"/>
          </v:shape>
          <o:OLEObject Type="Embed" ProgID="Equation.DSMT4" ShapeID="_x0000_i1036" DrawAspect="Content" ObjectID="_1751364140" r:id="rId34"/>
        </w:object>
      </w:r>
      <w:r>
        <w:rPr>
          <w:rFonts w:ascii="宋体" w:hAnsi="宋体"/>
          <w:color w:val="000000"/>
        </w:rPr>
        <w:t>的展开式中，系数为有理数的项是(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5A28FE" w:rsidRDefault="0004227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第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项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第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项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第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项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第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项</w: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某学习小组共有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名成员，其中有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名女生，为学习期间随时关注学生学习状态，现随机从这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名成员中抽选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名任小组组长，协助老师了解学情，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表示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抽到的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名成员都是女生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表示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抽到的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名成员性别相同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，则</w:t>
      </w:r>
      <w:r>
        <w:object w:dxaOrig="1104" w:dyaOrig="396">
          <v:shape id="_x0000_i1037" type="#_x0000_t75" alt="" style="width:55.5pt;height:19.5pt" o:ole="">
            <v:imagedata r:id="rId35" o:title="eqIdbae7c922745a40328e4a1b6d1d4dac6c"/>
          </v:shape>
          <o:OLEObject Type="Embed" ProgID="Equation.DSMT4" ShapeID="_x0000_i1037" DrawAspect="Content" ObjectID="_1751364141" r:id="rId36"/>
        </w:objec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5A28FE" w:rsidRDefault="0004227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315" w:dyaOrig="615">
          <v:shape id="_x0000_i1038" type="#_x0000_t75" alt="" style="width:15.75pt;height:30.75pt" o:ole="">
            <v:imagedata r:id="rId37" o:title="eqId41ab109ec88d6f3d24b2f01ca77e7038"/>
          </v:shape>
          <o:OLEObject Type="Embed" ProgID="Equation.DSMT4" ShapeID="_x0000_i1038" DrawAspect="Content" ObjectID="_1751364142" r:id="rId38"/>
        </w:object>
      </w:r>
      <w:r>
        <w:rPr>
          <w:color w:val="000000"/>
        </w:rPr>
        <w:tab/>
        <w:t xml:space="preserve">B. </w:t>
      </w:r>
      <w:r>
        <w:object w:dxaOrig="225" w:dyaOrig="555">
          <v:shape id="_x0000_i1039" type="#_x0000_t75" alt="" style="width:11.25pt;height:27.75pt" o:ole="">
            <v:imagedata r:id="rId39" o:title="eqIdbf31876698721a199c7c53c6b320aa86"/>
          </v:shape>
          <o:OLEObject Type="Embed" ProgID="Equation.DSMT4" ShapeID="_x0000_i1039" DrawAspect="Content" ObjectID="_1751364143" r:id="rId40"/>
        </w:object>
      </w:r>
      <w:r>
        <w:rPr>
          <w:color w:val="000000"/>
        </w:rPr>
        <w:tab/>
        <w:t xml:space="preserve">C. </w:t>
      </w:r>
      <w:r>
        <w:object w:dxaOrig="235" w:dyaOrig="609">
          <v:shape id="_x0000_i1040" type="#_x0000_t75" alt="" style="width:12pt;height:30.75pt" o:ole="">
            <v:imagedata r:id="rId41" o:title="eqId8b2a698891d42c70b597f0da4f215f09"/>
          </v:shape>
          <o:OLEObject Type="Embed" ProgID="Equation.DSMT4" ShapeID="_x0000_i1040" DrawAspect="Content" ObjectID="_1751364144" r:id="rId42"/>
        </w:object>
      </w:r>
      <w:r>
        <w:rPr>
          <w:color w:val="000000"/>
        </w:rPr>
        <w:tab/>
        <w:t xml:space="preserve">D. </w:t>
      </w:r>
      <w:r>
        <w:object w:dxaOrig="242" w:dyaOrig="611">
          <v:shape id="_x0000_i1041" type="#_x0000_t75" alt="" style="width:12pt;height:30.75pt" o:ole="">
            <v:imagedata r:id="rId43" o:title="eqId7ab44a7dc9c035687a33f6e065392359"/>
          </v:shape>
          <o:OLEObject Type="Embed" ProgID="Equation.DSMT4" ShapeID="_x0000_i1041" DrawAspect="Content" ObjectID="_1751364145" r:id="rId44"/>
        </w:objec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向量</w:t>
      </w:r>
      <w:r>
        <w:object w:dxaOrig="1150" w:dyaOrig="430">
          <v:shape id="_x0000_i1042" type="#_x0000_t75" alt="" style="width:57.75pt;height:21.75pt" o:ole="">
            <v:imagedata r:id="rId45" o:title="eqId43c77d9dd27eca2c3be9ec69bf61cd6b"/>
          </v:shape>
          <o:OLEObject Type="Embed" ProgID="Equation.DSMT4" ShapeID="_x0000_i1042" DrawAspect="Content" ObjectID="_1751364146" r:id="rId46"/>
        </w:object>
      </w:r>
      <w:r>
        <w:rPr>
          <w:rFonts w:ascii="宋体" w:hAnsi="宋体"/>
          <w:color w:val="000000"/>
        </w:rPr>
        <w:t>在向量</w:t>
      </w:r>
      <w:r>
        <w:object w:dxaOrig="1150" w:dyaOrig="430">
          <v:shape id="_x0000_i1043" type="#_x0000_t75" alt="" style="width:57.75pt;height:21.75pt" o:ole="">
            <v:imagedata r:id="rId47" o:title="eqId4808ca47ec02dcc1bde7116e5a192e10"/>
          </v:shape>
          <o:OLEObject Type="Embed" ProgID="Equation.DSMT4" ShapeID="_x0000_i1043" DrawAspect="Content" ObjectID="_1751364147" r:id="rId48"/>
        </w:object>
      </w:r>
      <w:r>
        <w:rPr>
          <w:rFonts w:ascii="宋体" w:hAnsi="宋体"/>
          <w:color w:val="000000"/>
        </w:rPr>
        <w:t>上的投影向量为(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5A28FE" w:rsidRDefault="0004227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440" w:dyaOrig="720">
          <v:shape id="_x0000_i1044" type="#_x0000_t75" alt="" style="width:1in;height:36pt" o:ole="">
            <v:imagedata r:id="rId49" o:title="eqId86fad684a3104c468e7618669d3cc29f"/>
          </v:shape>
          <o:OLEObject Type="Embed" ProgID="Equation.DSMT4" ShapeID="_x0000_i1044" DrawAspect="Content" ObjectID="_1751364148" r:id="rId50"/>
        </w:object>
      </w:r>
      <w:r>
        <w:rPr>
          <w:color w:val="000000"/>
        </w:rPr>
        <w:tab/>
        <w:t xml:space="preserve">B. </w:t>
      </w:r>
      <w:r>
        <w:object w:dxaOrig="1440" w:dyaOrig="720">
          <v:shape id="_x0000_i1045" type="#_x0000_t75" alt="" style="width:1in;height:36pt" o:ole="">
            <v:imagedata r:id="rId51" o:title="eqIdc917a5465c3920ed23f3aaedb4d91833"/>
          </v:shape>
          <o:OLEObject Type="Embed" ProgID="Equation.DSMT4" ShapeID="_x0000_i1045" DrawAspect="Content" ObjectID="_1751364149" r:id="rId52"/>
        </w:object>
      </w:r>
      <w:r>
        <w:rPr>
          <w:color w:val="000000"/>
        </w:rPr>
        <w:tab/>
        <w:t xml:space="preserve">C. </w:t>
      </w:r>
      <w:r>
        <w:object w:dxaOrig="1440" w:dyaOrig="720">
          <v:shape id="_x0000_i1046" type="#_x0000_t75" alt="" style="width:1in;height:36pt" o:ole="">
            <v:imagedata r:id="rId53" o:title="eqId33ef6236bc14312139633538f391c577"/>
          </v:shape>
          <o:OLEObject Type="Embed" ProgID="Equation.DSMT4" ShapeID="_x0000_i1046" DrawAspect="Content" ObjectID="_1751364150" r:id="rId54"/>
        </w:object>
      </w:r>
      <w:r>
        <w:rPr>
          <w:color w:val="000000"/>
        </w:rPr>
        <w:tab/>
        <w:t xml:space="preserve">D. </w:t>
      </w:r>
      <w:r>
        <w:object w:dxaOrig="1440" w:dyaOrig="720">
          <v:shape id="_x0000_i1047" type="#_x0000_t75" alt="" style="width:1in;height:36pt" o:ole="">
            <v:imagedata r:id="rId55" o:title="eqId7201fc78692b3890334c7537dd2cfb92"/>
          </v:shape>
          <o:OLEObject Type="Embed" ProgID="Equation.DSMT4" ShapeID="_x0000_i1047" DrawAspect="Content" ObjectID="_1751364151" r:id="rId56"/>
        </w:objec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某市场供应的电子产品中，甲厂产品占</w:t>
      </w:r>
      <w:r>
        <w:object w:dxaOrig="521" w:dyaOrig="283">
          <v:shape id="_x0000_i1048" type="#_x0000_t75" alt="" style="width:26.25pt;height:14.25pt" o:ole="">
            <v:imagedata r:id="rId57" o:title="eqId41b9fa29376c0536148dbc6dfa911a2e"/>
          </v:shape>
          <o:OLEObject Type="Embed" ProgID="Equation.DSMT4" ShapeID="_x0000_i1048" DrawAspect="Content" ObjectID="_1751364152" r:id="rId58"/>
        </w:object>
      </w:r>
      <w:r>
        <w:rPr>
          <w:rFonts w:ascii="宋体" w:hAnsi="宋体"/>
          <w:color w:val="000000"/>
        </w:rPr>
        <w:t>，乙厂产品占</w:t>
      </w:r>
      <w:r>
        <w:object w:dxaOrig="525" w:dyaOrig="285">
          <v:shape id="_x0000_i1049" type="#_x0000_t75" alt="" style="width:26.25pt;height:14.25pt" o:ole="">
            <v:imagedata r:id="rId59" o:title="eqId5f3daa99271179865c8ae800091af627"/>
          </v:shape>
          <o:OLEObject Type="Embed" ProgID="Equation.DSMT4" ShapeID="_x0000_i1049" DrawAspect="Content" ObjectID="_1751364153" r:id="rId60"/>
        </w:object>
      </w:r>
      <w:r>
        <w:rPr>
          <w:rFonts w:ascii="宋体" w:hAnsi="宋体"/>
          <w:color w:val="000000"/>
        </w:rPr>
        <w:t>，甲厂产品的合格率是</w:t>
      </w:r>
      <w:r>
        <w:object w:dxaOrig="496" w:dyaOrig="288">
          <v:shape id="_x0000_i1050" type="#_x0000_t75" alt="" style="width:24.75pt;height:14.25pt" o:ole="">
            <v:imagedata r:id="rId61" o:title="eqId3866b3757d05ceb0d14427142fb52e9d"/>
          </v:shape>
          <o:OLEObject Type="Embed" ProgID="Equation.DSMT4" ShapeID="_x0000_i1050" DrawAspect="Content" ObjectID="_1751364154" r:id="rId62"/>
        </w:object>
      </w:r>
      <w:r>
        <w:rPr>
          <w:rFonts w:ascii="宋体" w:hAnsi="宋体"/>
          <w:color w:val="000000"/>
        </w:rPr>
        <w:t>，乙厂产品的合格率是</w:t>
      </w:r>
      <w:r>
        <w:object w:dxaOrig="492" w:dyaOrig="292">
          <v:shape id="_x0000_i1051" type="#_x0000_t75" alt="" style="width:24.75pt;height:14.25pt" o:ole="">
            <v:imagedata r:id="rId63" o:title="eqId1213c2a26a77edc9d0615b9988474c77"/>
          </v:shape>
          <o:OLEObject Type="Embed" ProgID="Equation.DSMT4" ShapeID="_x0000_i1051" DrawAspect="Content" ObjectID="_1751364155" r:id="rId64"/>
        </w:object>
      </w:r>
      <w:r>
        <w:rPr>
          <w:rFonts w:ascii="宋体" w:hAnsi="宋体"/>
          <w:color w:val="000000"/>
        </w:rPr>
        <w:t>．若从该市场供应的电子产品中任意购买一件电子产品，则该产品不是合格品的概率为(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5A28FE" w:rsidRDefault="0004227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680" w:dyaOrig="290">
          <v:shape id="_x0000_i1052" type="#_x0000_t75" alt="" style="width:33.75pt;height:14.25pt" o:ole="">
            <v:imagedata r:id="rId65" o:title="eqId7e925ad9bcf419c237ad5ee26c890b69"/>
          </v:shape>
          <o:OLEObject Type="Embed" ProgID="Equation.DSMT4" ShapeID="_x0000_i1052" DrawAspect="Content" ObjectID="_1751364156" r:id="rId66"/>
        </w:object>
      </w:r>
      <w:r>
        <w:rPr>
          <w:color w:val="000000"/>
        </w:rPr>
        <w:tab/>
        <w:t xml:space="preserve">B. </w:t>
      </w:r>
      <w:r>
        <w:object w:dxaOrig="689" w:dyaOrig="291">
          <v:shape id="_x0000_i1053" type="#_x0000_t75" alt="" style="width:34.5pt;height:14.25pt" o:ole="">
            <v:imagedata r:id="rId67" o:title="eqIddb277aab8584a55a41eb1d64a1789b5a"/>
          </v:shape>
          <o:OLEObject Type="Embed" ProgID="Equation.DSMT4" ShapeID="_x0000_i1053" DrawAspect="Content" ObjectID="_1751364157" r:id="rId68"/>
        </w:object>
      </w:r>
      <w:r>
        <w:rPr>
          <w:color w:val="000000"/>
        </w:rPr>
        <w:tab/>
        <w:t xml:space="preserve">C. </w:t>
      </w:r>
      <w:r>
        <w:object w:dxaOrig="690" w:dyaOrig="270">
          <v:shape id="_x0000_i1054" type="#_x0000_t75" alt="" style="width:34.5pt;height:13.5pt" o:ole="">
            <v:imagedata r:id="rId69" o:title="eqId8e7ccaeda4fdebe9edb4f277068522b3"/>
          </v:shape>
          <o:OLEObject Type="Embed" ProgID="Equation.DSMT4" ShapeID="_x0000_i1054" DrawAspect="Content" ObjectID="_1751364158" r:id="rId70"/>
        </w:object>
      </w:r>
      <w:r>
        <w:rPr>
          <w:color w:val="000000"/>
        </w:rPr>
        <w:tab/>
        <w:t xml:space="preserve">D. </w:t>
      </w:r>
      <w:r>
        <w:object w:dxaOrig="690" w:dyaOrig="270">
          <v:shape id="_x0000_i1055" type="#_x0000_t75" alt="" style="width:34.5pt;height:13.5pt" o:ole="">
            <v:imagedata r:id="rId71" o:title="eqId7ff2db12298db9860fe0b41ffb2d691f"/>
          </v:shape>
          <o:OLEObject Type="Embed" ProgID="Equation.DSMT4" ShapeID="_x0000_i1055" DrawAspect="Content" ObjectID="_1751364159" r:id="rId72"/>
        </w:objec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某值班室周一到周五的工作日每天需要一人值夜班，该岗位共有四名工作人员可以排夜班，已知同一个人不能连续安排三天夜班，则这五天排夜班方式的种数为(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5A28FE" w:rsidRDefault="0004227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800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842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864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888</w: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二､多选题：本大题共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在每小题给出的四个选项中，有多项符</w:t>
      </w:r>
      <w:r>
        <w:rPr>
          <w:rFonts w:ascii="宋体" w:hAnsi="宋体"/>
          <w:b/>
          <w:color w:val="000000"/>
          <w:sz w:val="24"/>
        </w:rPr>
        <w:lastRenderedPageBreak/>
        <w:t>合题目要求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全部选对的得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分，部分选对的得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分，有选错的得</w:t>
      </w:r>
      <w:r>
        <w:rPr>
          <w:rFonts w:eastAsia="Times New Roman" w:cs="Times New Roman"/>
          <w:b/>
          <w:color w:val="000000"/>
          <w:sz w:val="24"/>
        </w:rPr>
        <w:t>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已知</w:t>
      </w:r>
      <w:r>
        <w:object w:dxaOrig="1260" w:dyaOrig="405">
          <v:shape id="_x0000_i1056" type="#_x0000_t75" alt="" style="width:63pt;height:20.25pt" o:ole="">
            <v:imagedata r:id="rId73" o:title="eqId870528aa6be6f56bae0eb6b10a765c02"/>
          </v:shape>
          <o:OLEObject Type="Embed" ProgID="Equation.DSMT4" ShapeID="_x0000_i1056" DrawAspect="Content" ObjectID="_1751364160" r:id="rId74"/>
        </w:object>
      </w:r>
      <w:r>
        <w:rPr>
          <w:rFonts w:ascii="宋体" w:hAnsi="宋体"/>
          <w:color w:val="000000"/>
        </w:rPr>
        <w:t>，且</w:t>
      </w:r>
      <w:r>
        <w:object w:dxaOrig="2880" w:dyaOrig="430">
          <v:shape id="_x0000_i1057" type="#_x0000_t75" alt="" style="width:2in;height:21.75pt" o:ole="">
            <v:imagedata r:id="rId75" o:title="eqId36cd1cae4f43f71bd6cdd47944b35dd0"/>
          </v:shape>
          <o:OLEObject Type="Embed" ProgID="Equation.DSMT4" ShapeID="_x0000_i1057" DrawAspect="Content" ObjectID="_1751364161" r:id="rId76"/>
        </w:object>
      </w:r>
      <w:r>
        <w:rPr>
          <w:rFonts w:ascii="宋体" w:hAnsi="宋体"/>
          <w:color w:val="000000"/>
        </w:rPr>
        <w:t>，则(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5A28FE" w:rsidRDefault="0004227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639" w:dyaOrig="279">
          <v:shape id="_x0000_i1058" type="#_x0000_t75" alt="" style="width:32.25pt;height:14.25pt" o:ole="">
            <v:imagedata r:id="rId77" o:title="eqIdc8743aacd5953abf8b1ae875d3cbe616"/>
          </v:shape>
          <o:OLEObject Type="Embed" ProgID="Equation.DSMT4" ShapeID="_x0000_i1058" DrawAspect="Content" ObjectID="_1751364162" r:id="rId78"/>
        </w:object>
      </w:r>
      <w:r>
        <w:rPr>
          <w:color w:val="000000"/>
        </w:rPr>
        <w:tab/>
        <w:t xml:space="preserve">B. </w:t>
      </w:r>
      <w:r>
        <w:object w:dxaOrig="660" w:dyaOrig="285">
          <v:shape id="_x0000_i1059" type="#_x0000_t75" alt="" style="width:33pt;height:14.25pt" o:ole="">
            <v:imagedata r:id="rId79" o:title="eqId084d365cc7ff8f3bd2db97ee45b1db17"/>
          </v:shape>
          <o:OLEObject Type="Embed" ProgID="Equation.DSMT4" ShapeID="_x0000_i1059" DrawAspect="Content" ObjectID="_1751364163" r:id="rId80"/>
        </w:object>
      </w:r>
      <w:r>
        <w:rPr>
          <w:color w:val="000000"/>
        </w:rPr>
        <w:tab/>
        <w:t xml:space="preserve">C. </w:t>
      </w:r>
      <w:r>
        <w:object w:dxaOrig="615" w:dyaOrig="615">
          <v:shape id="_x0000_i1060" type="#_x0000_t75" alt="" style="width:30.75pt;height:30.75pt" o:ole="">
            <v:imagedata r:id="rId81" o:title="eqId2dd2bb6c784518b0a063b751e6009188"/>
          </v:shape>
          <o:OLEObject Type="Embed" ProgID="Equation.DSMT4" ShapeID="_x0000_i1060" DrawAspect="Content" ObjectID="_1751364164" r:id="rId82"/>
        </w:object>
      </w:r>
      <w:r>
        <w:rPr>
          <w:color w:val="000000"/>
        </w:rPr>
        <w:tab/>
        <w:t xml:space="preserve">D. </w:t>
      </w:r>
      <w:r>
        <w:object w:dxaOrig="624" w:dyaOrig="624">
          <v:shape id="_x0000_i1061" type="#_x0000_t75" alt="" style="width:31.5pt;height:31.5pt" o:ole="">
            <v:imagedata r:id="rId83" o:title="eqId0e9a3c717616181400bc5fcaaa384c48"/>
          </v:shape>
          <o:OLEObject Type="Embed" ProgID="Equation.DSMT4" ShapeID="_x0000_i1061" DrawAspect="Content" ObjectID="_1751364165" r:id="rId84"/>
        </w:object>
      </w:r>
    </w:p>
    <w:p w:rsidR="005A28FE" w:rsidRDefault="0004227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已知椭圆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：</w:t>
      </w:r>
      <w:r>
        <w:object w:dxaOrig="1160" w:dyaOrig="660">
          <v:shape id="_x0000_i1062" type="#_x0000_t75" alt="" style="width:57.75pt;height:33pt" o:ole="">
            <v:imagedata r:id="rId85" o:title="eqId321b2d0b08e09a3ca2d98bde8c2718cd"/>
          </v:shape>
          <o:OLEObject Type="Embed" ProgID="Equation.DSMT4" ShapeID="_x0000_i1062" DrawAspect="Content" ObjectID="_1751364166" r:id="rId86"/>
        </w:object>
      </w:r>
      <w:r>
        <w:rPr>
          <w:rFonts w:ascii="宋体" w:hAnsi="宋体"/>
          <w:color w:val="000000"/>
        </w:rPr>
        <w:t>的一个焦点为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上一动点，则(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5A28FE" w:rsidRDefault="0004227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的短轴长为</w:t>
      </w:r>
      <w:r>
        <w:object w:dxaOrig="499" w:dyaOrig="365">
          <v:shape id="_x0000_i1063" type="#_x0000_t75" alt="" style="width:24.75pt;height:18pt" o:ole="">
            <v:imagedata r:id="rId87" o:title="eqIddbff61fe9d4e93d7cc338489d1c99c40"/>
          </v:shape>
          <o:OLEObject Type="Embed" ProgID="Equation.DSMT4" ShapeID="_x0000_i1063" DrawAspect="Content" ObjectID="_1751364167" r:id="rId88"/>
        </w:object>
      </w:r>
      <w:r>
        <w:rPr>
          <w:color w:val="000000"/>
        </w:rPr>
        <w:tab/>
        <w:t xml:space="preserve">B. </w:t>
      </w:r>
      <w:r>
        <w:object w:dxaOrig="475" w:dyaOrig="394">
          <v:shape id="_x0000_i1064" type="#_x0000_t75" alt="" style="width:24pt;height:19.5pt" o:ole="">
            <v:imagedata r:id="rId89" o:title="eqId4ac654a052f98d1ccb7fede1f122cec3"/>
          </v:shape>
          <o:OLEObject Type="Embed" ProgID="Equation.DSMT4" ShapeID="_x0000_i1064" DrawAspect="Content" ObjectID="_1751364168" r:id="rId90"/>
        </w:object>
      </w:r>
      <w:r>
        <w:rPr>
          <w:rFonts w:ascii="宋体" w:hAnsi="宋体"/>
          <w:color w:val="000000"/>
        </w:rPr>
        <w:t>的最大值为</w:t>
      </w:r>
      <w:r>
        <w:object w:dxaOrig="900" w:dyaOrig="360">
          <v:shape id="_x0000_i1065" type="#_x0000_t75" alt="" style="width:45pt;height:18pt" o:ole="">
            <v:imagedata r:id="rId91" o:title="eqId6a6b53a8663bcae086be1c009d412fcc"/>
          </v:shape>
          <o:OLEObject Type="Embed" ProgID="Equation.DSMT4" ShapeID="_x0000_i1065" DrawAspect="Content" ObjectID="_1751364169" r:id="rId92"/>
        </w:object>
      </w:r>
    </w:p>
    <w:p w:rsidR="005A28FE" w:rsidRDefault="0004227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的长轴长为</w:t>
      </w:r>
      <w:r>
        <w:rPr>
          <w:rFonts w:eastAsia="Times New Roman" w:cs="Times New Roman"/>
          <w:color w:val="000000"/>
        </w:rPr>
        <w:t>6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的离心率为</w:t>
      </w:r>
      <w:r>
        <w:object w:dxaOrig="420" w:dyaOrig="690">
          <v:shape id="_x0000_i1066" type="#_x0000_t75" alt="" style="width:21pt;height:34.5pt" o:ole="">
            <v:imagedata r:id="rId93" o:title="eqId36d74ef32584586ec4857acd0a3f4fe9"/>
          </v:shape>
          <o:OLEObject Type="Embed" ProgID="Equation.DSMT4" ShapeID="_x0000_i1066" DrawAspect="Content" ObjectID="_1751364170" r:id="rId94"/>
        </w:objec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已知关于变量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的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组数据如表所示：</w:t>
      </w:r>
    </w:p>
    <w:tbl>
      <w:tblPr>
        <w:tblW w:w="6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335"/>
        <w:gridCol w:w="1335"/>
        <w:gridCol w:w="1350"/>
        <w:gridCol w:w="1350"/>
        <w:gridCol w:w="1350"/>
      </w:tblGrid>
      <w:tr w:rsidR="005A28FE">
        <w:trPr>
          <w:trHeight w:val="315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28FE" w:rsidRDefault="0004227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x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28FE" w:rsidRDefault="0004227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28FE" w:rsidRDefault="0004227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28FE" w:rsidRDefault="0004227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28FE" w:rsidRDefault="0004227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12</w:t>
            </w:r>
          </w:p>
        </w:tc>
      </w:tr>
      <w:tr w:rsidR="005A28FE">
        <w:trPr>
          <w:trHeight w:val="315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28FE" w:rsidRDefault="0004227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y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28FE" w:rsidRDefault="0004227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28FE" w:rsidRDefault="0004227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28FE" w:rsidRDefault="0004227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28FE" w:rsidRDefault="0004227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</w:p>
        </w:tc>
      </w:tr>
    </w:tbl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根据表中数据计算得到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之间的线性回归方程为</w:t>
      </w:r>
      <w:r>
        <w:object w:dxaOrig="1623" w:dyaOrig="301">
          <v:shape id="_x0000_i1067" type="#_x0000_t75" alt="" style="width:81pt;height:15pt" o:ole="">
            <v:imagedata r:id="rId95" o:title="eqIdf4d8b908f51fedfc050a897442a6c6c0"/>
          </v:shape>
          <o:OLEObject Type="Embed" ProgID="Equation.DSMT4" ShapeID="_x0000_i1067" DrawAspect="Content" ObjectID="_1751364171" r:id="rId96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之间的相关系数为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(参考公式：</w:t>
      </w:r>
      <w:r>
        <w:object w:dxaOrig="2880" w:dyaOrig="1380">
          <v:shape id="_x0000_i1068" type="#_x0000_t75" alt="" style="width:2in;height:69pt" o:ole="">
            <v:imagedata r:id="rId97" o:title="eqId60308aae9eb9aad53027174333aad5f4"/>
          </v:shape>
          <o:OLEObject Type="Embed" ProgID="Equation.DSMT4" ShapeID="_x0000_i1068" DrawAspect="Content" ObjectID="_1751364172" r:id="rId98"/>
        </w:object>
      </w:r>
      <w:r>
        <w:rPr>
          <w:rFonts w:ascii="宋体" w:hAnsi="宋体"/>
          <w:color w:val="000000"/>
        </w:rPr>
        <w:t>)，则(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5A28FE" w:rsidRDefault="0004227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660" w:dyaOrig="279">
          <v:shape id="_x0000_i1069" type="#_x0000_t75" alt="" style="width:33pt;height:14.25pt" o:ole="">
            <v:imagedata r:id="rId99" o:title="eqId22a688b51f4862f610d3064199aeb336"/>
          </v:shape>
          <o:OLEObject Type="Embed" ProgID="Equation.DSMT4" ShapeID="_x0000_i1069" DrawAspect="Content" ObjectID="_1751364173" r:id="rId100"/>
        </w:objec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变量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正相关</w:t>
      </w:r>
      <w:r>
        <w:rPr>
          <w:color w:val="000000"/>
        </w:rPr>
        <w:tab/>
        <w:t xml:space="preserve">C. </w:t>
      </w:r>
      <w:r>
        <w:object w:dxaOrig="1010" w:dyaOrig="720">
          <v:shape id="_x0000_i1070" type="#_x0000_t75" alt="" style="width:50.25pt;height:36pt" o:ole="">
            <v:imagedata r:id="rId101" o:title="eqId2109768989a6da2fc5d52dc463d6a55e"/>
          </v:shape>
          <o:OLEObject Type="Embed" ProgID="Equation.DSMT4" ShapeID="_x0000_i1070" DrawAspect="Content" ObjectID="_1751364174" r:id="rId102"/>
        </w:object>
      </w:r>
      <w:r>
        <w:rPr>
          <w:color w:val="000000"/>
        </w:rPr>
        <w:tab/>
        <w:t xml:space="preserve">D. </w:t>
      </w:r>
      <w:r>
        <w:object w:dxaOrig="1010" w:dyaOrig="720">
          <v:shape id="_x0000_i1071" type="#_x0000_t75" alt="" style="width:50.25pt;height:36pt" o:ole="">
            <v:imagedata r:id="rId103" o:title="eqId1597e2d4eacf083b3d807066d7edc82e"/>
          </v:shape>
          <o:OLEObject Type="Embed" ProgID="Equation.DSMT4" ShapeID="_x0000_i1071" DrawAspect="Content" ObjectID="_1751364175" r:id="rId104"/>
        </w:objec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布达佩斯的伊帕姆维泽蒂博物馆收藏的达</w:t>
      </w:r>
      <w:r>
        <w:rPr>
          <w:rFonts w:eastAsia="Times New Roman" w:cs="Times New Roman"/>
          <w:color w:val="000000"/>
        </w:rPr>
        <w:t>·</w:t>
      </w:r>
      <w:r>
        <w:rPr>
          <w:rFonts w:ascii="宋体" w:hAnsi="宋体"/>
          <w:color w:val="000000"/>
        </w:rPr>
        <w:t>芬奇方砖在正六边形上画了具有视觉效果的正方体图案，如图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，把三片这样的达</w:t>
      </w:r>
      <w:r>
        <w:rPr>
          <w:rFonts w:eastAsia="Times New Roman" w:cs="Times New Roman"/>
          <w:color w:val="000000"/>
        </w:rPr>
        <w:t>·</w:t>
      </w:r>
      <w:r>
        <w:rPr>
          <w:rFonts w:ascii="宋体" w:hAnsi="宋体"/>
          <w:color w:val="000000"/>
        </w:rPr>
        <w:t>芬奇方砖拼成图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的组合，这个组合再转换成图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所示的几何体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若图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中每个正方体的棱长为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，则(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DB17C3E" wp14:editId="2CF83828">
            <wp:extent cx="4848225" cy="1914525"/>
            <wp:effectExtent l="0" t="0" r="9525" b="9525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182797" name="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FE" w:rsidRDefault="0004227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noProof/>
          <w:color w:val="000000"/>
          <w:position w:val="-22"/>
        </w:rPr>
        <w:drawing>
          <wp:inline distT="0" distB="0" distL="0" distR="0" wp14:anchorId="498F2402" wp14:editId="13653386">
            <wp:extent cx="31750" cy="88900"/>
            <wp:effectExtent l="0" t="0" r="6350" b="6350"/>
            <wp:docPr id="259182649" name="图片 25918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595914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object w:dxaOrig="1730" w:dyaOrig="570">
          <v:shape id="_x0000_i1072" type="#_x0000_t75" alt="" style="width:86.25pt;height:28.5pt" o:ole="">
            <v:imagedata r:id="rId106" o:title="eqId1d281fdebeb4d32f20f4b6cecd04b1e3"/>
          </v:shape>
          <o:OLEObject Type="Embed" ProgID="Equation.DSMT4" ShapeID="_x0000_i1072" DrawAspect="Content" ObjectID="_1751364176" r:id="rId107"/>
        </w:object>
      </w:r>
      <w:r>
        <w:rPr>
          <w:color w:val="000000"/>
        </w:rPr>
        <w:tab/>
        <w:t xml:space="preserve">B. </w:t>
      </w:r>
      <w:r>
        <w:object w:dxaOrig="2450" w:dyaOrig="430">
          <v:shape id="_x0000_i1073" type="#_x0000_t75" alt="" style="width:122.25pt;height:21.75pt" o:ole="">
            <v:imagedata r:id="rId108" o:title="eqId10faaeea23ff7b2ad20039a33c6a34c6"/>
          </v:shape>
          <o:OLEObject Type="Embed" ProgID="Equation.DSMT4" ShapeID="_x0000_i1073" DrawAspect="Content" ObjectID="_1751364177" r:id="rId109"/>
        </w:object>
      </w:r>
    </w:p>
    <w:p w:rsidR="005A28FE" w:rsidRDefault="0004227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rFonts w:ascii="宋体" w:hAnsi="宋体"/>
          <w:color w:val="000000"/>
        </w:rPr>
        <w:t>点</w:t>
      </w:r>
      <w:r>
        <w:object w:dxaOrig="240" w:dyaOrig="315">
          <v:shape id="_x0000_i1074" type="#_x0000_t75" alt="" style="width:12pt;height:15.75pt" o:ole="">
            <v:imagedata r:id="rId110" o:title="eqIdb1241216f3c1cb5e73043dd1037f556d"/>
          </v:shape>
          <o:OLEObject Type="Embed" ProgID="Equation.DSMT4" ShapeID="_x0000_i1074" DrawAspect="Content" ObjectID="_1751364178" r:id="rId111"/>
        </w:object>
      </w:r>
      <w:r>
        <w:rPr>
          <w:rFonts w:ascii="宋体" w:hAnsi="宋体"/>
          <w:color w:val="000000"/>
        </w:rPr>
        <w:t>到直线</w:t>
      </w:r>
      <w:r>
        <w:rPr>
          <w:rFonts w:eastAsia="Times New Roman" w:cs="Times New Roman"/>
          <w:i/>
          <w:color w:val="000000"/>
        </w:rPr>
        <w:t>CQ</w:t>
      </w:r>
      <w:r>
        <w:rPr>
          <w:rFonts w:ascii="宋体" w:hAnsi="宋体"/>
          <w:color w:val="000000"/>
        </w:rPr>
        <w:t>的距离是</w:t>
      </w:r>
      <w:r>
        <w:object w:dxaOrig="404" w:dyaOrig="680">
          <v:shape id="_x0000_i1075" type="#_x0000_t75" alt="" style="width:20.25pt;height:33.75pt;mso-position-horizontal-relative:page;mso-position-vertical-relative:page" o:ole="">
            <v:imagedata r:id="rId112" o:title="eqId3fe2c533dbc23a34518f72f3cb14f330"/>
          </v:shape>
          <o:OLEObject Type="Embed" ProgID="Equation.DSMT4" ShapeID="_x0000_i1075" DrawAspect="Content" ObjectID="_1751364179" r:id="rId113"/>
        </w:objec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异面直线</w:t>
      </w:r>
      <w:r>
        <w:rPr>
          <w:rFonts w:eastAsia="Times New Roman" w:cs="Times New Roman"/>
          <w:i/>
          <w:color w:val="000000"/>
        </w:rPr>
        <w:t>CQ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所成角的正切值为</w:t>
      </w:r>
      <w:r>
        <w:object w:dxaOrig="480" w:dyaOrig="360">
          <v:shape id="_x0000_i1076" type="#_x0000_t75" alt="" style="width:24pt;height:18pt" o:ole="">
            <v:imagedata r:id="rId114" o:title="eqIde20838e72faf737614d76fcee82ab6c5"/>
          </v:shape>
          <o:OLEObject Type="Embed" ProgID="Equation.DSMT4" ShapeID="_x0000_i1076" DrawAspect="Content" ObjectID="_1751364180" r:id="rId115"/>
        </w:objec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三，填空题：本大题共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已知平面</w:t>
      </w:r>
      <w:r>
        <w:rPr>
          <w:rFonts w:eastAsia="Times New Roman" w:cs="Times New Roman"/>
          <w:i/>
          <w:color w:val="000000"/>
        </w:rPr>
        <w:t>α</w:t>
      </w:r>
      <w:r>
        <w:rPr>
          <w:rFonts w:ascii="宋体" w:hAnsi="宋体"/>
          <w:color w:val="000000"/>
        </w:rPr>
        <w:t>的一个法向量为</w:t>
      </w:r>
      <w:r>
        <w:object w:dxaOrig="1440" w:dyaOrig="430">
          <v:shape id="_x0000_i1077" type="#_x0000_t75" alt="" style="width:1in;height:21.75pt" o:ole="">
            <v:imagedata r:id="rId116" o:title="eqId398f91f05a0095d8e4094a6835fe9a98"/>
          </v:shape>
          <o:OLEObject Type="Embed" ProgID="Equation.DSMT4" ShapeID="_x0000_i1077" DrawAspect="Content" ObjectID="_1751364181" r:id="rId117"/>
        </w:object>
      </w:r>
      <w:r>
        <w:rPr>
          <w:rFonts w:ascii="宋体" w:hAnsi="宋体"/>
          <w:color w:val="000000"/>
        </w:rPr>
        <w:t>，</w:t>
      </w:r>
      <w:r>
        <w:object w:dxaOrig="1095" w:dyaOrig="405">
          <v:shape id="_x0000_i1078" type="#_x0000_t75" alt="" style="width:54.75pt;height:20.25pt" o:ole="">
            <v:imagedata r:id="rId118" o:title="eqId3764c8c829ec1c1d17bab5436832c1ab"/>
          </v:shape>
          <o:OLEObject Type="Embed" ProgID="Equation.DSMT4" ShapeID="_x0000_i1078" DrawAspect="Content" ObjectID="_1751364182" r:id="rId119"/>
        </w:object>
      </w:r>
      <w:r>
        <w:rPr>
          <w:rFonts w:ascii="宋体" w:hAnsi="宋体"/>
          <w:color w:val="000000"/>
        </w:rPr>
        <w:t>，</w:t>
      </w:r>
      <w:r>
        <w:object w:dxaOrig="937" w:dyaOrig="408">
          <v:shape id="_x0000_i1079" type="#_x0000_t75" alt="" style="width:46.5pt;height:20.25pt" o:ole="">
            <v:imagedata r:id="rId120" o:title="eqId7b10df88247558f5ad2fd7b3aee39cd9"/>
          </v:shape>
          <o:OLEObject Type="Embed" ProgID="Equation.DSMT4" ShapeID="_x0000_i1079" DrawAspect="Content" ObjectID="_1751364183" r:id="rId121"/>
        </w:object>
      </w:r>
      <w:r>
        <w:rPr>
          <w:rFonts w:ascii="宋体" w:hAnsi="宋体"/>
          <w:color w:val="000000"/>
        </w:rPr>
        <w:t>，则直线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与平面</w:t>
      </w:r>
      <w:r>
        <w:rPr>
          <w:rFonts w:eastAsia="Times New Roman" w:cs="Times New Roman"/>
          <w:i/>
          <w:color w:val="000000"/>
        </w:rPr>
        <w:t>α</w:t>
      </w:r>
      <w:r>
        <w:rPr>
          <w:rFonts w:ascii="宋体" w:hAnsi="宋体"/>
          <w:color w:val="000000"/>
        </w:rPr>
        <w:t>所成角的正弦值为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.</w: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甲､乙两人各自在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小时内完成某项工作的概率分别为</w:t>
      </w:r>
      <w:r>
        <w:rPr>
          <w:rFonts w:eastAsia="Times New Roman" w:cs="Times New Roman"/>
          <w:color w:val="000000"/>
        </w:rPr>
        <w:t>0.6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0.8</w:t>
      </w:r>
      <w:r>
        <w:rPr>
          <w:rFonts w:ascii="宋体" w:hAnsi="宋体"/>
          <w:color w:val="000000"/>
        </w:rPr>
        <w:t>，两人在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小时内是否完成该项工作相互独立，则在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小时内甲､乙两人中只有一人完成该项工作的概率为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.</w: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15</w:t>
      </w:r>
      <w:r>
        <w:rPr>
          <w:noProof/>
          <w:color w:val="000000"/>
          <w:position w:val="-22"/>
        </w:rPr>
        <w:drawing>
          <wp:inline distT="0" distB="0" distL="0" distR="0" wp14:anchorId="2C766A81" wp14:editId="55E0B400">
            <wp:extent cx="31750" cy="88900"/>
            <wp:effectExtent l="0" t="0" r="6350" b="6350"/>
            <wp:docPr id="259182647" name="图片 25918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929182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/>
          <w:color w:val="000000"/>
        </w:rPr>
        <w:t>若</w:t>
      </w:r>
      <w:r>
        <w:object w:dxaOrig="3600" w:dyaOrig="430">
          <v:shape id="_x0000_i1080" type="#_x0000_t75" alt="" style="width:180pt;height:21.75pt" o:ole="">
            <v:imagedata r:id="rId122" o:title="eqIda4d66f373d09bf1afda6528111537c77"/>
          </v:shape>
          <o:OLEObject Type="Embed" ProgID="Equation.DSMT4" ShapeID="_x0000_i1080" DrawAspect="Content" ObjectID="_1751364184" r:id="rId123"/>
        </w:object>
      </w:r>
      <w:r>
        <w:rPr>
          <w:rFonts w:ascii="宋体" w:hAnsi="宋体"/>
          <w:color w:val="000000"/>
        </w:rPr>
        <w:t>，则</w:t>
      </w:r>
      <w:r>
        <w:object w:dxaOrig="2610" w:dyaOrig="360">
          <v:shape id="_x0000_i1081" type="#_x0000_t75" alt="" style="width:130.5pt;height:18pt" o:ole="">
            <v:imagedata r:id="rId124" o:title="eqId53cb6fcc94d9edf23b9d5fead8b7ad2b"/>
          </v:shape>
          <o:OLEObject Type="Embed" ProgID="Equation.DSMT4" ShapeID="_x0000_i1081" DrawAspect="Content" ObjectID="_1751364185" r:id="rId125"/>
        </w:objec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，</w:t>
      </w:r>
      <w:r>
        <w:object w:dxaOrig="480" w:dyaOrig="372">
          <v:shape id="_x0000_i1082" type="#_x0000_t75" alt="" style="width:24pt;height:18.75pt" o:ole="">
            <v:imagedata r:id="rId126" o:title="eqIdaf9bbe98100c8067ff36ac536d043a85"/>
          </v:shape>
          <o:OLEObject Type="Embed" ProgID="Equation.DSMT4" ShapeID="_x0000_i1082" DrawAspect="Content" ObjectID="_1751364186" r:id="rId127"/>
        </w:objec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.</w: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已知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为抛物线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：</w:t>
      </w:r>
      <w:r>
        <w:object w:dxaOrig="1069" w:dyaOrig="356">
          <v:shape id="_x0000_i1083" type="#_x0000_t75" alt="" style="width:53.25pt;height:18pt" o:ole="">
            <v:imagedata r:id="rId128" o:title="eqId9a3bdbd625645e0ecb7be1dc82b59d1e"/>
          </v:shape>
          <o:OLEObject Type="Embed" ProgID="Equation.DSMT4" ShapeID="_x0000_i1083" DrawAspect="Content" ObjectID="_1751364187" r:id="rId129"/>
        </w:object>
      </w:r>
      <w:r>
        <w:rPr>
          <w:rFonts w:ascii="宋体" w:hAnsi="宋体"/>
          <w:color w:val="000000"/>
        </w:rPr>
        <w:t>上一点，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为焦点，过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作抛物线的准线的垂线，垂足为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，若</w:t>
      </w:r>
      <w:r>
        <w:object w:dxaOrig="795" w:dyaOrig="285">
          <v:shape id="_x0000_i1084" type="#_x0000_t75" alt="" style="width:39.75pt;height:14.25pt" o:ole="">
            <v:imagedata r:id="rId130" o:title="eqId21871e06601d895874b1b8a49b1b808f"/>
          </v:shape>
          <o:OLEObject Type="Embed" ProgID="Equation.DSMT4" ShapeID="_x0000_i1084" DrawAspect="Content" ObjectID="_1751364188" r:id="rId131"/>
        </w:object>
      </w:r>
      <w:r>
        <w:rPr>
          <w:rFonts w:ascii="宋体" w:hAnsi="宋体"/>
          <w:color w:val="000000"/>
        </w:rPr>
        <w:t>的周长不小于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，则点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的纵坐标的取值范围是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.</w: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四､解答题：本大题共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70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解答应写出文字说明､证明过程或演算步骤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如图，在底面为矩形的四棱锥</w:t>
      </w:r>
      <w:r>
        <w:rPr>
          <w:rFonts w:eastAsia="Times New Roman" w:cs="Times New Roman"/>
          <w:i/>
          <w:color w:val="000000"/>
        </w:rPr>
        <w:t>E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中，</w:t>
      </w:r>
      <w:r>
        <w:object w:dxaOrig="615" w:dyaOrig="255">
          <v:shape id="_x0000_i1085" type="#_x0000_t75" alt="" style="width:30.75pt;height:12.75pt" o:ole="">
            <v:imagedata r:id="rId132" o:title="eqId9f4c3f9dd5d0343597a7f58a1989b537"/>
          </v:shape>
          <o:OLEObject Type="Embed" ProgID="Equation.DSMT4" ShapeID="_x0000_i1085" DrawAspect="Content" ObjectID="_1751364189" r:id="rId133"/>
        </w:object>
      </w:r>
      <w:r>
        <w:rPr>
          <w:rFonts w:ascii="宋体" w:hAnsi="宋体"/>
          <w:color w:val="000000"/>
        </w:rPr>
        <w:t>底面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，</w:t>
      </w:r>
      <w:r>
        <w:object w:dxaOrig="744" w:dyaOrig="216">
          <v:shape id="_x0000_i1086" type="#_x0000_t75" alt="" style="width:37.5pt;height:10.5pt" o:ole="">
            <v:imagedata r:id="rId134" o:title="eqIdbe5fc6ead6416492c231c320a5486f86"/>
          </v:shape>
          <o:OLEObject Type="Embed" ProgID="Equation.DSMT4" ShapeID="_x0000_i1086" DrawAspect="Content" ObjectID="_1751364190" r:id="rId135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为棱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的中点</w:t>
      </w:r>
      <w:r>
        <w:rPr>
          <w:rFonts w:eastAsia="Times New Roman" w:cs="Times New Roman"/>
          <w:color w:val="000000"/>
        </w:rPr>
        <w:t>.</w: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8663560" wp14:editId="741A6163">
            <wp:extent cx="1809750" cy="1524000"/>
            <wp:effectExtent l="0" t="0" r="0" b="0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62365" name="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证明：</w:t>
      </w:r>
      <w:r>
        <w:object w:dxaOrig="645" w:dyaOrig="285">
          <v:shape id="_x0000_i1087" type="#_x0000_t75" alt="" style="width:32.25pt;height:14.25pt" o:ole="">
            <v:imagedata r:id="rId137" o:title="eqId071159cac13097ea0928285bc1be66d8"/>
          </v:shape>
          <o:OLEObject Type="Embed" ProgID="Equation.DSMT4" ShapeID="_x0000_i1087" DrawAspect="Content" ObjectID="_1751364191" r:id="rId138"/>
        </w:object>
      </w:r>
      <w:r>
        <w:rPr>
          <w:rFonts w:ascii="宋体" w:hAnsi="宋体"/>
          <w:color w:val="000000"/>
        </w:rPr>
        <w:t>平面</w:t>
      </w:r>
      <w:r>
        <w:rPr>
          <w:rFonts w:eastAsia="Times New Roman" w:cs="Times New Roman"/>
          <w:i/>
          <w:color w:val="000000"/>
        </w:rPr>
        <w:t>BCE</w:t>
      </w:r>
      <w:r>
        <w:rPr>
          <w:rFonts w:eastAsia="Times New Roman" w:cs="Times New Roman"/>
          <w:color w:val="000000"/>
        </w:rPr>
        <w:t>.</w: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</w:t>
      </w:r>
      <w:r>
        <w:object w:dxaOrig="765" w:dyaOrig="255">
          <v:shape id="_x0000_i1088" type="#_x0000_t75" alt="" style="width:38.25pt;height:12.75pt" o:ole="">
            <v:imagedata r:id="rId139" o:title="eqId3d2c15801fee2405573677484f5dcfa4"/>
          </v:shape>
          <o:OLEObject Type="Embed" ProgID="Equation.DSMT4" ShapeID="_x0000_i1088" DrawAspect="Content" ObjectID="_1751364192" r:id="rId140"/>
        </w:object>
      </w:r>
      <w:r>
        <w:rPr>
          <w:rFonts w:ascii="宋体" w:hAnsi="宋体"/>
          <w:color w:val="000000"/>
        </w:rPr>
        <w:t>，</w:t>
      </w:r>
      <w:r>
        <w:object w:dxaOrig="780" w:dyaOrig="279">
          <v:shape id="_x0000_i1089" type="#_x0000_t75" alt="" style="width:39pt;height:14.25pt" o:ole="">
            <v:imagedata r:id="rId141" o:title="eqId267ace52b64e1e7dfc5211e033255b7d"/>
          </v:shape>
          <o:OLEObject Type="Embed" ProgID="Equation.DSMT4" ShapeID="_x0000_i1089" DrawAspect="Content" ObjectID="_1751364193" r:id="rId142"/>
        </w:object>
      </w:r>
      <w:r>
        <w:rPr>
          <w:rFonts w:ascii="宋体" w:hAnsi="宋体"/>
          <w:color w:val="000000"/>
        </w:rPr>
        <w:t>，</w:t>
      </w:r>
      <w:r>
        <w:object w:dxaOrig="1150" w:dyaOrig="290">
          <v:shape id="_x0000_i1090" type="#_x0000_t75" alt="" style="width:57.75pt;height:14.25pt" o:ole="">
            <v:imagedata r:id="rId143" o:title="eqIdc9376cec1d9118d461b66a8a487715e5"/>
          </v:shape>
          <o:OLEObject Type="Embed" ProgID="Equation.DSMT4" ShapeID="_x0000_i1090" DrawAspect="Content" ObjectID="_1751364194" r:id="rId144"/>
        </w:object>
      </w:r>
      <w:r>
        <w:rPr>
          <w:rFonts w:ascii="宋体" w:hAnsi="宋体"/>
          <w:color w:val="000000"/>
        </w:rPr>
        <w:t>，求</w:t>
      </w:r>
      <w:r>
        <w:object w:dxaOrig="870" w:dyaOrig="290">
          <v:shape id="_x0000_i1091" type="#_x0000_t75" alt="" style="width:43.5pt;height:14.25pt" o:ole="">
            <v:imagedata r:id="rId145" o:title="eqId25a634b539f828b2299b593961c142dd"/>
          </v:shape>
          <o:OLEObject Type="Embed" ProgID="Equation.DSMT4" ShapeID="_x0000_i1091" DrawAspect="Content" ObjectID="_1751364195" r:id="rId146"/>
        </w:object>
      </w:r>
      <w:r>
        <w:rPr>
          <w:rFonts w:eastAsia="Times New Roman" w:cs="Times New Roman"/>
          <w:color w:val="000000"/>
        </w:rPr>
        <w:t>.</w:t>
      </w:r>
    </w:p>
    <w:p w:rsidR="005A28FE" w:rsidRDefault="0004227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已知椭圆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：</w:t>
      </w:r>
      <w:r>
        <w:object w:dxaOrig="1800" w:dyaOrig="660">
          <v:shape id="_x0000_i1092" type="#_x0000_t75" alt="" style="width:90pt;height:33pt" o:ole="">
            <v:imagedata r:id="rId147" o:title="eqId337feeb54773e52fdf47b09d35414369"/>
          </v:shape>
          <o:OLEObject Type="Embed" ProgID="Equation.DSMT4" ShapeID="_x0000_i1092" DrawAspect="Content" ObjectID="_1751364196" r:id="rId148"/>
        </w:object>
      </w:r>
      <w:r>
        <w:rPr>
          <w:rFonts w:ascii="宋体" w:hAnsi="宋体"/>
          <w:color w:val="000000"/>
        </w:rPr>
        <w:t>的左、右焦点分别为</w:t>
      </w:r>
      <w:r>
        <w:object w:dxaOrig="253" w:dyaOrig="362">
          <v:shape id="_x0000_i1093" type="#_x0000_t75" alt="" style="width:12.75pt;height:18pt" o:ole="">
            <v:imagedata r:id="rId149" o:title="eqIdf5076289823db419f94e9c0c8f4aafd9"/>
          </v:shape>
          <o:OLEObject Type="Embed" ProgID="Equation.DSMT4" ShapeID="_x0000_i1093" DrawAspect="Content" ObjectID="_1751364197" r:id="rId150"/>
        </w:object>
      </w:r>
      <w:r>
        <w:rPr>
          <w:rFonts w:ascii="宋体" w:hAnsi="宋体"/>
          <w:color w:val="000000"/>
        </w:rPr>
        <w:t>，</w:t>
      </w:r>
      <w:r>
        <w:object w:dxaOrig="287" w:dyaOrig="362">
          <v:shape id="_x0000_i1094" type="#_x0000_t75" alt="" style="width:14.25pt;height:18pt" o:ole="">
            <v:imagedata r:id="rId151" o:title="eqIda3fb78c5f885034612c0e030b920143d"/>
          </v:shape>
          <o:OLEObject Type="Embed" ProgID="Equation.DSMT4" ShapeID="_x0000_i1094" DrawAspect="Content" ObjectID="_1751364198" r:id="rId152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上一点，且</w:t>
      </w:r>
      <w:r>
        <w:object w:dxaOrig="840" w:dyaOrig="360">
          <v:shape id="_x0000_i1095" type="#_x0000_t75" alt="" style="width:42pt;height:18pt" o:ole="">
            <v:imagedata r:id="rId153" o:title="eqIddb8a952a1380148042d4ef38e491a532"/>
          </v:shape>
          <o:OLEObject Type="Embed" ProgID="Equation.DSMT4" ShapeID="_x0000_i1095" DrawAspect="Content" ObjectID="_1751364199" r:id="rId154"/>
        </w:object>
      </w:r>
      <w:r>
        <w:rPr>
          <w:rFonts w:ascii="宋体" w:hAnsi="宋体"/>
          <w:color w:val="000000"/>
        </w:rPr>
        <w:t>，</w:t>
      </w:r>
      <w:r>
        <w:object w:dxaOrig="840" w:dyaOrig="400">
          <v:shape id="_x0000_i1096" type="#_x0000_t75" alt="" style="width:42pt;height:20.25pt" o:ole="">
            <v:imagedata r:id="rId155" o:title="eqId19d5292ed97f06ad4423c7214f5642fc"/>
          </v:shape>
          <o:OLEObject Type="Embed" ProgID="Equation.DSMT4" ShapeID="_x0000_i1096" DrawAspect="Content" ObjectID="_1751364200" r:id="rId156"/>
        </w:object>
      </w:r>
      <w:r>
        <w:rPr>
          <w:rFonts w:ascii="宋体" w:hAnsi="宋体"/>
          <w:color w:val="000000"/>
        </w:rPr>
        <w:t>．</w: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</w:t>
      </w:r>
      <w:r>
        <w:object w:dxaOrig="253" w:dyaOrig="362">
          <v:shape id="_x0000_i1097" type="#_x0000_t75" alt="" style="width:12.75pt;height:18pt" o:ole="">
            <v:imagedata r:id="rId149" o:title="eqIdf5076289823db419f94e9c0c8f4aafd9"/>
          </v:shape>
          <o:OLEObject Type="Embed" ProgID="Equation.DSMT4" ShapeID="_x0000_i1097" DrawAspect="Content" ObjectID="_1751364201" r:id="rId157"/>
        </w:object>
      </w:r>
      <w:r>
        <w:rPr>
          <w:rFonts w:ascii="宋体" w:hAnsi="宋体"/>
          <w:color w:val="000000"/>
        </w:rPr>
        <w:t>，</w:t>
      </w:r>
      <w:r>
        <w:object w:dxaOrig="287" w:dyaOrig="362">
          <v:shape id="_x0000_i1098" type="#_x0000_t75" alt="" style="width:14.25pt;height:18pt" o:ole="">
            <v:imagedata r:id="rId151" o:title="eqIda3fb78c5f885034612c0e030b920143d"/>
          </v:shape>
          <o:OLEObject Type="Embed" ProgID="Equation.DSMT4" ShapeID="_x0000_i1098" DrawAspect="Content" ObjectID="_1751364202" r:id="rId158"/>
        </w:object>
      </w:r>
      <w:r>
        <w:rPr>
          <w:rFonts w:ascii="宋体" w:hAnsi="宋体"/>
          <w:color w:val="000000"/>
        </w:rPr>
        <w:t>的坐标．</w: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交于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两点，且弦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的中点为</w:t>
      </w:r>
      <w:r>
        <w:object w:dxaOrig="870" w:dyaOrig="390">
          <v:shape id="_x0000_i1099" type="#_x0000_t75" alt="" style="width:43.5pt;height:19.5pt" o:ole="">
            <v:imagedata r:id="rId159" o:title="eqId6f40d5459e1385ab7d829ea96ca0b946"/>
          </v:shape>
          <o:OLEObject Type="Embed" ProgID="Equation.DSMT4" ShapeID="_x0000_i1099" DrawAspect="Content" ObjectID="_1751364203" r:id="rId160"/>
        </w:object>
      </w:r>
      <w:r>
        <w:rPr>
          <w:rFonts w:ascii="宋体" w:hAnsi="宋体"/>
          <w:color w:val="000000"/>
        </w:rPr>
        <w:t>，求直线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的斜率．</w: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一机械制造加工厂的某条生产线在设备正常运行的情况下，生产的零件尺寸</w:t>
      </w:r>
      <w:r>
        <w:rPr>
          <w:rFonts w:eastAsia="Times New Roman" w:cs="Times New Roman"/>
          <w:i/>
          <w:color w:val="000000"/>
        </w:rPr>
        <w:t>z</w:t>
      </w:r>
      <w:r>
        <w:rPr>
          <w:rFonts w:ascii="宋体" w:hAnsi="宋体"/>
          <w:color w:val="000000"/>
        </w:rPr>
        <w:t>(单位：</w:t>
      </w:r>
      <w:r>
        <w:object w:dxaOrig="405" w:dyaOrig="180">
          <v:shape id="_x0000_i1100" type="#_x0000_t75" alt="" style="width:20.25pt;height:9pt" o:ole="">
            <v:imagedata r:id="rId161" o:title="eqId21f3bf70722b22983c120d008d097602"/>
          </v:shape>
          <o:OLEObject Type="Embed" ProgID="Equation.DSMT4" ShapeID="_x0000_i1100" DrawAspect="Content" ObjectID="_1751364204" r:id="rId162"/>
        </w:object>
      </w:r>
      <w:r>
        <w:rPr>
          <w:rFonts w:ascii="宋体" w:hAnsi="宋体"/>
          <w:color w:val="000000"/>
        </w:rPr>
        <w:t>)服从正态分布</w:t>
      </w:r>
      <w:r>
        <w:object w:dxaOrig="1161" w:dyaOrig="430">
          <v:shape id="_x0000_i1101" type="#_x0000_t75" alt="" style="width:57.75pt;height:21.75pt" o:ole="">
            <v:imagedata r:id="rId163" o:title="eqIddce642d5549e1cd8ad4a685da1dd014c"/>
          </v:shape>
          <o:OLEObject Type="Embed" ProgID="Equation.DSMT4" ShapeID="_x0000_i1101" DrawAspect="Content" ObjectID="_1751364205" r:id="rId164"/>
        </w:object>
      </w:r>
      <w:r>
        <w:rPr>
          <w:rFonts w:ascii="宋体" w:hAnsi="宋体"/>
          <w:color w:val="000000"/>
        </w:rPr>
        <w:t>，且</w:t>
      </w:r>
      <w:r>
        <w:object w:dxaOrig="1870" w:dyaOrig="430">
          <v:shape id="_x0000_i1102" type="#_x0000_t75" alt="" style="width:93.75pt;height:21.75pt" o:ole="">
            <v:imagedata r:id="rId165" o:title="eqId2660f391c1a2039391c5202d345f1bb6"/>
          </v:shape>
          <o:OLEObject Type="Embed" ProgID="Equation.DSMT4" ShapeID="_x0000_i1102" DrawAspect="Content" ObjectID="_1751364206" r:id="rId166"/>
        </w:object>
      </w:r>
      <w:r>
        <w:rPr>
          <w:rFonts w:eastAsia="Times New Roman" w:cs="Times New Roman"/>
          <w:color w:val="000000"/>
        </w:rPr>
        <w:t>.</w: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</w:t>
      </w:r>
      <w:r>
        <w:object w:dxaOrig="720" w:dyaOrig="290">
          <v:shape id="_x0000_i1103" type="#_x0000_t75" alt="" style="width:36pt;height:14.25pt" o:ole="">
            <v:imagedata r:id="rId167" o:title="eqId23ce34a560e6af22cf03e9bdd3effeca"/>
          </v:shape>
          <o:OLEObject Type="Embed" ProgID="Equation.DSMT4" ShapeID="_x0000_i1103" DrawAspect="Content" ObjectID="_1751364207" r:id="rId168"/>
        </w:object>
      </w:r>
      <w:r>
        <w:rPr>
          <w:rFonts w:ascii="宋体" w:hAnsi="宋体"/>
          <w:color w:val="000000"/>
        </w:rPr>
        <w:t>或</w:t>
      </w:r>
      <w:r>
        <w:object w:dxaOrig="720" w:dyaOrig="290">
          <v:shape id="_x0000_i1104" type="#_x0000_t75" alt="" style="width:36pt;height:14.25pt" o:ole="">
            <v:imagedata r:id="rId169" o:title="eqId94f6f9e44cb7375e11e74202f769178e"/>
          </v:shape>
          <o:OLEObject Type="Embed" ProgID="Equation.DSMT4" ShapeID="_x0000_i1104" DrawAspect="Content" ObjectID="_1751364208" r:id="rId170"/>
        </w:object>
      </w:r>
      <w:r>
        <w:rPr>
          <w:rFonts w:ascii="宋体" w:hAnsi="宋体"/>
          <w:color w:val="000000"/>
        </w:rPr>
        <w:t>的概率；</w: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若从该条生产线上随机选取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个零件，设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表示零件尺寸小于</w:t>
      </w:r>
      <w:r>
        <w:rPr>
          <w:rFonts w:eastAsia="Times New Roman" w:cs="Times New Roman"/>
          <w:color w:val="000000"/>
        </w:rPr>
        <w:t>232</w:t>
      </w:r>
      <w:r>
        <w:object w:dxaOrig="405" w:dyaOrig="180">
          <v:shape id="_x0000_i1105" type="#_x0000_t75" alt="" style="width:20.25pt;height:9pt" o:ole="">
            <v:imagedata r:id="rId161" o:title="eqId21f3bf70722b22983c120d008d097602"/>
          </v:shape>
          <o:OLEObject Type="Embed" ProgID="Equation.DSMT4" ShapeID="_x0000_i1105" DrawAspect="Content" ObjectID="_1751364209" r:id="rId171"/>
        </w:object>
      </w:r>
      <w:r>
        <w:rPr>
          <w:rFonts w:ascii="宋体" w:hAnsi="宋体"/>
          <w:color w:val="000000"/>
        </w:rPr>
        <w:t>加或大于</w:t>
      </w:r>
      <w:r>
        <w:rPr>
          <w:rFonts w:eastAsia="Times New Roman" w:cs="Times New Roman"/>
          <w:color w:val="000000"/>
        </w:rPr>
        <w:t>248</w:t>
      </w:r>
      <w:r>
        <w:object w:dxaOrig="405" w:dyaOrig="180">
          <v:shape id="_x0000_i1106" type="#_x0000_t75" alt="" style="width:20.25pt;height:9pt" o:ole="">
            <v:imagedata r:id="rId161" o:title="eqId21f3bf70722b22983c120d008d097602"/>
          </v:shape>
          <o:OLEObject Type="Embed" ProgID="Equation.DSMT4" ShapeID="_x0000_i1106" DrawAspect="Content" ObjectID="_1751364210" r:id="rId172"/>
        </w:object>
      </w:r>
      <w:r>
        <w:rPr>
          <w:rFonts w:ascii="宋体" w:hAnsi="宋体"/>
          <w:color w:val="000000"/>
        </w:rPr>
        <w:t>的零件个数，求</w:t>
      </w:r>
      <w:r>
        <w:object w:dxaOrig="645" w:dyaOrig="255">
          <v:shape id="_x0000_i1107" type="#_x0000_t75" alt="" style="width:32.25pt;height:12.75pt" o:ole="">
            <v:imagedata r:id="rId173" o:title="eqIdfe3ec16db4a29f113bc3367512172582"/>
          </v:shape>
          <o:OLEObject Type="Embed" ProgID="Equation.DSMT4" ShapeID="_x0000_i1107" DrawAspect="Content" ObjectID="_1751364211" r:id="rId174"/>
        </w:object>
      </w:r>
      <w:r>
        <w:rPr>
          <w:rFonts w:ascii="宋体" w:hAnsi="宋体"/>
          <w:color w:val="000000"/>
        </w:rPr>
        <w:t>的概率</w:t>
      </w:r>
      <w:r>
        <w:rPr>
          <w:rFonts w:eastAsia="Times New Roman" w:cs="Times New Roman"/>
          <w:color w:val="000000"/>
        </w:rPr>
        <w:t>.</w: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如图，三棱柱</w:t>
      </w:r>
      <w:r>
        <w:object w:dxaOrig="1377" w:dyaOrig="363">
          <v:shape id="_x0000_i1108" type="#_x0000_t75" alt="" style="width:69pt;height:18pt" o:ole="">
            <v:imagedata r:id="rId175" o:title="eqId42d3a82b8e587ee890467835bc4e854c"/>
          </v:shape>
          <o:OLEObject Type="Embed" ProgID="Equation.DSMT4" ShapeID="_x0000_i1108" DrawAspect="Content" ObjectID="_1751364212" r:id="rId176"/>
        </w:object>
      </w:r>
      <w:r>
        <w:rPr>
          <w:rFonts w:ascii="宋体" w:hAnsi="宋体"/>
          <w:color w:val="000000"/>
        </w:rPr>
        <w:t>的底面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是正三角形，侧面</w:t>
      </w:r>
      <w:r>
        <w:object w:dxaOrig="831" w:dyaOrig="360">
          <v:shape id="_x0000_i1109" type="#_x0000_t75" alt="" style="width:41.25pt;height:18pt" o:ole="">
            <v:imagedata r:id="rId177" o:title="eqId2d9a8181f7a7fe7f3fac872ce9534f15"/>
          </v:shape>
          <o:OLEObject Type="Embed" ProgID="Equation.DSMT4" ShapeID="_x0000_i1109" DrawAspect="Content" ObjectID="_1751364213" r:id="rId178"/>
        </w:object>
      </w:r>
      <w:r>
        <w:rPr>
          <w:rFonts w:ascii="宋体" w:hAnsi="宋体"/>
          <w:color w:val="000000"/>
        </w:rPr>
        <w:t>是菱形，平面</w:t>
      </w:r>
      <w:r>
        <w:object w:dxaOrig="1039" w:dyaOrig="363">
          <v:shape id="_x0000_i1110" type="#_x0000_t75" alt="" style="width:51.75pt;height:18pt" o:ole="">
            <v:imagedata r:id="rId179" o:title="eqId61cdaadeae37736a1e6dd93fa1fe712f"/>
          </v:shape>
          <o:OLEObject Type="Embed" ProgID="Equation.DSMT4" ShapeID="_x0000_i1110" DrawAspect="Content" ObjectID="_1751364214" r:id="rId180"/>
        </w:object>
      </w:r>
      <w:r>
        <w:rPr>
          <w:rFonts w:ascii="宋体" w:hAnsi="宋体"/>
          <w:color w:val="000000"/>
        </w:rPr>
        <w:t>平面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分别是棱</w:t>
      </w:r>
      <w:r>
        <w:object w:dxaOrig="480" w:dyaOrig="360">
          <v:shape id="_x0000_i1111" type="#_x0000_t75" alt="" style="width:24pt;height:18pt" o:ole="">
            <v:imagedata r:id="rId181" o:title="eqId0f1f229274a6e17977cc047814212589"/>
          </v:shape>
          <o:OLEObject Type="Embed" ProgID="Equation.DSMT4" ShapeID="_x0000_i1111" DrawAspect="Content" ObjectID="_1751364215" r:id="rId182"/>
        </w:object>
      </w:r>
      <w:r>
        <w:rPr>
          <w:rFonts w:ascii="宋体" w:hAnsi="宋体"/>
          <w:color w:val="000000"/>
        </w:rPr>
        <w:t>，</w:t>
      </w:r>
      <w:r>
        <w:object w:dxaOrig="405" w:dyaOrig="285">
          <v:shape id="_x0000_i1112" type="#_x0000_t75" alt="" style="width:20.25pt;height:14.25pt" o:ole="">
            <v:imagedata r:id="rId183" o:title="eqId0dc5c9827dfd0be5a9c85962d6ccbfb1"/>
          </v:shape>
          <o:OLEObject Type="Embed" ProgID="Equation.DSMT4" ShapeID="_x0000_i1112" DrawAspect="Content" ObjectID="_1751364216" r:id="rId184"/>
        </w:object>
      </w:r>
      <w:r>
        <w:rPr>
          <w:rFonts w:ascii="宋体" w:hAnsi="宋体"/>
          <w:color w:val="000000"/>
        </w:rPr>
        <w:t>的中点</w:t>
      </w:r>
      <w:r>
        <w:rPr>
          <w:rFonts w:eastAsia="Times New Roman" w:cs="Times New Roman"/>
          <w:color w:val="000000"/>
        </w:rPr>
        <w:t>.</w: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317180A" wp14:editId="180201E4">
            <wp:extent cx="2276475" cy="1762125"/>
            <wp:effectExtent l="0" t="0" r="9525" b="9525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645633" name=""/>
                    <pic:cNvPicPr>
                      <a:picLocks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证明：</w:t>
      </w:r>
      <w:r>
        <w:object w:dxaOrig="408" w:dyaOrig="252">
          <v:shape id="_x0000_i1113" type="#_x0000_t75" alt="" style="width:20.25pt;height:12.75pt" o:ole="">
            <v:imagedata r:id="rId186" o:title="eqId49b50357a6545cae8348e3059312f520"/>
          </v:shape>
          <o:OLEObject Type="Embed" ProgID="Equation.DSMT4" ShapeID="_x0000_i1113" DrawAspect="Content" ObjectID="_1751364217" r:id="rId187"/>
        </w:object>
      </w:r>
      <w:r>
        <w:object w:dxaOrig="261" w:dyaOrig="261">
          <v:shape id="_x0000_i1114" type="#_x0000_t75" alt="" style="width:12.75pt;height:12.75pt" o:ole="">
            <v:imagedata r:id="rId188" o:title="eqId2a9bfa68259d7a331be323b2038d628a"/>
          </v:shape>
          <o:OLEObject Type="Embed" ProgID="Equation.DSMT4" ShapeID="_x0000_i1114" DrawAspect="Content" ObjectID="_1751364218" r:id="rId189"/>
        </w:object>
      </w:r>
      <w:r>
        <w:rPr>
          <w:rFonts w:ascii="宋体" w:hAnsi="宋体"/>
          <w:color w:val="000000"/>
        </w:rPr>
        <w:t>平面</w:t>
      </w:r>
      <w:r>
        <w:object w:dxaOrig="775" w:dyaOrig="360">
          <v:shape id="_x0000_i1115" type="#_x0000_t75" alt="" style="width:39pt;height:18pt" o:ole="">
            <v:imagedata r:id="rId190" o:title="eqIdab3e0dba5705e1d749cfb21ebbb2ed93"/>
          </v:shape>
          <o:OLEObject Type="Embed" ProgID="Equation.DSMT4" ShapeID="_x0000_i1115" DrawAspect="Content" ObjectID="_1751364219" r:id="rId191"/>
        </w:object>
      </w:r>
      <w:r>
        <w:rPr>
          <w:rFonts w:eastAsia="Times New Roman" w:cs="Times New Roman"/>
          <w:color w:val="000000"/>
        </w:rPr>
        <w:t>.</w: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</w:t>
      </w:r>
      <w:r>
        <w:object w:dxaOrig="777" w:dyaOrig="280">
          <v:shape id="_x0000_i1116" type="#_x0000_t75" alt="" style="width:39pt;height:14.25pt" o:ole="">
            <v:imagedata r:id="rId192" o:title="eqId7bb5b12692517a39c320f99a479eb055"/>
          </v:shape>
          <o:OLEObject Type="Embed" ProgID="Equation.DSMT4" ShapeID="_x0000_i1116" DrawAspect="Content" ObjectID="_1751364220" r:id="rId193"/>
        </w:object>
      </w:r>
      <w:r>
        <w:rPr>
          <w:rFonts w:ascii="宋体" w:hAnsi="宋体"/>
          <w:color w:val="000000"/>
        </w:rPr>
        <w:t>，</w:t>
      </w:r>
      <w:r>
        <w:object w:dxaOrig="1365" w:dyaOrig="360">
          <v:shape id="_x0000_i1117" type="#_x0000_t75" alt="" style="width:68.25pt;height:18pt" o:ole="">
            <v:imagedata r:id="rId194" o:title="eqId93375ca41cdaac319b79f05108f7fc24"/>
          </v:shape>
          <o:OLEObject Type="Embed" ProgID="Equation.DSMT4" ShapeID="_x0000_i1117" DrawAspect="Content" ObjectID="_1751364221" r:id="rId195"/>
        </w:object>
      </w:r>
      <w:r>
        <w:rPr>
          <w:rFonts w:ascii="宋体" w:hAnsi="宋体"/>
          <w:color w:val="000000"/>
        </w:rPr>
        <w:t>，</w:t>
      </w:r>
      <w:r>
        <w:object w:dxaOrig="1155" w:dyaOrig="405">
          <v:shape id="_x0000_i1118" type="#_x0000_t75" alt="" style="width:57.75pt;height:20.25pt" o:ole="">
            <v:imagedata r:id="rId196" o:title="eqId59a6ae5630f5b5be2bbdd8ef05c0baad"/>
          </v:shape>
          <o:OLEObject Type="Embed" ProgID="Equation.DSMT4" ShapeID="_x0000_i1118" DrawAspect="Content" ObjectID="_1751364222" r:id="rId197"/>
        </w:object>
      </w:r>
      <w:r>
        <w:rPr>
          <w:rFonts w:ascii="宋体" w:hAnsi="宋体"/>
          <w:color w:val="000000"/>
        </w:rPr>
        <w:t>，求平面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与平面</w:t>
      </w:r>
      <w:r>
        <w:rPr>
          <w:rFonts w:eastAsia="Times New Roman" w:cs="Times New Roman"/>
          <w:i/>
          <w:color w:val="000000"/>
        </w:rPr>
        <w:t>EFG</w:t>
      </w:r>
      <w:r>
        <w:rPr>
          <w:rFonts w:ascii="宋体" w:hAnsi="宋体"/>
          <w:color w:val="000000"/>
        </w:rPr>
        <w:t>所成角的余弦值</w:t>
      </w:r>
      <w:r>
        <w:rPr>
          <w:rFonts w:eastAsia="Times New Roman" w:cs="Times New Roman"/>
          <w:color w:val="000000"/>
        </w:rPr>
        <w:t>.</w: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某甜品屋店庆当天为酬谢顾客，当天顾客每消费满一百元获得一次抽奖机会，奖品分别为价值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元，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元，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元的甜品一份，每次抽奖，抽到价值为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元，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元，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元的甜品的概率分别为</w:t>
      </w:r>
      <w:r>
        <w:object w:dxaOrig="210" w:dyaOrig="420">
          <v:shape id="_x0000_i1119" type="#_x0000_t75" alt="" style="width:10.5pt;height:21pt" o:ole="">
            <v:imagedata r:id="rId198" o:title="eqIdf89eef3148f2d4d09379767b4af69132"/>
          </v:shape>
          <o:OLEObject Type="Embed" ProgID="Equation.DSMT4" ShapeID="_x0000_i1119" DrawAspect="Content" ObjectID="_1751364223" r:id="rId199"/>
        </w:object>
      </w:r>
      <w:r>
        <w:rPr>
          <w:rFonts w:ascii="宋体" w:hAnsi="宋体"/>
          <w:color w:val="000000"/>
        </w:rPr>
        <w:t>，</w:t>
      </w:r>
      <w:r>
        <w:object w:dxaOrig="225" w:dyaOrig="615">
          <v:shape id="_x0000_i1120" type="#_x0000_t75" alt="" style="width:11.25pt;height:30.75pt" o:ole="">
            <v:imagedata r:id="rId200" o:title="eqId4dac452fbb5ef6dd653e7fbbef639484"/>
          </v:shape>
          <o:OLEObject Type="Embed" ProgID="Equation.DSMT4" ShapeID="_x0000_i1120" DrawAspect="Content" ObjectID="_1751364224" r:id="rId201"/>
        </w:object>
      </w:r>
      <w:r>
        <w:rPr>
          <w:rFonts w:ascii="宋体" w:hAnsi="宋体"/>
          <w:color w:val="000000"/>
        </w:rPr>
        <w:t>，</w:t>
      </w:r>
      <w:r>
        <w:object w:dxaOrig="220" w:dyaOrig="620">
          <v:shape id="_x0000_i1121" type="#_x0000_t75" alt="" style="width:11.25pt;height:30.75pt" o:ole="">
            <v:imagedata r:id="rId202" o:title="eqId5e6486784415f3537c9a13556c05d893"/>
          </v:shape>
          <o:OLEObject Type="Embed" ProgID="Equation.DSMT4" ShapeID="_x0000_i1121" DrawAspect="Content" ObjectID="_1751364225" r:id="rId203"/>
        </w:object>
      </w:r>
      <w:r>
        <w:rPr>
          <w:rFonts w:ascii="宋体" w:hAnsi="宋体"/>
          <w:color w:val="000000"/>
        </w:rPr>
        <w:t>，且每次抽奖的结果相互独立</w:t>
      </w:r>
      <w:r>
        <w:rPr>
          <w:rFonts w:eastAsia="Times New Roman" w:cs="Times New Roman"/>
          <w:color w:val="000000"/>
        </w:rPr>
        <w:t>.</w: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若某人当天共获得两次抽奖机会，设这两次抽奖所获甜品价值之和为</w:t>
      </w:r>
      <w:r>
        <w:object w:dxaOrig="285" w:dyaOrig="255">
          <v:shape id="_x0000_i1122" type="#_x0000_t75" alt="" style="width:14.25pt;height:12.75pt" o:ole="">
            <v:imagedata r:id="rId204" o:title="eqIdf022950e0faa45b617d497b01b5292b9"/>
          </v:shape>
          <o:OLEObject Type="Embed" ProgID="Equation.DSMT4" ShapeID="_x0000_i1122" DrawAspect="Content" ObjectID="_1751364226" r:id="rId205"/>
        </w:object>
      </w:r>
      <w:r>
        <w:rPr>
          <w:rFonts w:ascii="宋体" w:hAnsi="宋体"/>
          <w:color w:val="000000"/>
        </w:rPr>
        <w:t>元，求</w:t>
      </w:r>
      <w:r>
        <w:object w:dxaOrig="285" w:dyaOrig="255">
          <v:shape id="_x0000_i1123" type="#_x0000_t75" alt="" style="width:14.25pt;height:12.75pt" o:ole="">
            <v:imagedata r:id="rId204" o:title="eqIdf022950e0faa45b617d497b01b5292b9"/>
          </v:shape>
          <o:OLEObject Type="Embed" ProgID="Equation.DSMT4" ShapeID="_x0000_i1123" DrawAspect="Content" ObjectID="_1751364227" r:id="rId206"/>
        </w:object>
      </w:r>
      <w:r>
        <w:rPr>
          <w:rFonts w:ascii="宋体" w:hAnsi="宋体"/>
          <w:color w:val="000000"/>
        </w:rPr>
        <w:t>的分布列与期望</w:t>
      </w:r>
      <w:r>
        <w:rPr>
          <w:rFonts w:eastAsia="Times New Roman" w:cs="Times New Roman"/>
          <w:color w:val="000000"/>
        </w:rPr>
        <w:t>.</w: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某大学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爱牙协会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为了解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爱吃甜食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与青少年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蛀牙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情况之间的关系，随机对</w:t>
      </w:r>
      <w:r>
        <w:rPr>
          <w:rFonts w:eastAsia="Times New Roman" w:cs="Times New Roman"/>
          <w:color w:val="000000"/>
        </w:rPr>
        <w:t>200</w:t>
      </w:r>
      <w:r>
        <w:rPr>
          <w:rFonts w:ascii="宋体" w:hAnsi="宋体"/>
          <w:color w:val="000000"/>
        </w:rPr>
        <w:t>名青少年展开了调查，得知这</w:t>
      </w:r>
      <w:r>
        <w:rPr>
          <w:rFonts w:eastAsia="Times New Roman" w:cs="Times New Roman"/>
          <w:color w:val="000000"/>
        </w:rPr>
        <w:t>200</w:t>
      </w:r>
      <w:r>
        <w:rPr>
          <w:rFonts w:ascii="宋体" w:hAnsi="宋体"/>
          <w:color w:val="000000"/>
        </w:rPr>
        <w:t>个人中共有</w:t>
      </w:r>
      <w:r>
        <w:rPr>
          <w:rFonts w:eastAsia="Times New Roman" w:cs="Times New Roman"/>
          <w:color w:val="000000"/>
        </w:rPr>
        <w:t>120</w:t>
      </w:r>
      <w:r>
        <w:rPr>
          <w:rFonts w:ascii="宋体" w:hAnsi="宋体"/>
          <w:color w:val="000000"/>
        </w:rPr>
        <w:t>个人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有蛀牙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，其中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不爱吃甜食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但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有蛀牙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的有</w:t>
      </w:r>
      <w:r>
        <w:rPr>
          <w:rFonts w:eastAsia="Times New Roman" w:cs="Times New Roman"/>
          <w:color w:val="000000"/>
        </w:rPr>
        <w:t>35</w:t>
      </w:r>
      <w:r>
        <w:rPr>
          <w:rFonts w:ascii="宋体" w:hAnsi="宋体"/>
          <w:color w:val="000000"/>
        </w:rPr>
        <w:t>人，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不爱吃甜食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且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无蛀牙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的也有</w:t>
      </w:r>
      <w:r>
        <w:rPr>
          <w:rFonts w:eastAsia="Times New Roman" w:cs="Times New Roman"/>
          <w:color w:val="000000"/>
        </w:rPr>
        <w:t>35</w:t>
      </w:r>
      <w:r>
        <w:rPr>
          <w:rFonts w:ascii="宋体" w:hAnsi="宋体"/>
          <w:color w:val="000000"/>
        </w:rPr>
        <w:t>人</w:t>
      </w:r>
      <w:r>
        <w:rPr>
          <w:rFonts w:eastAsia="Times New Roman" w:cs="Times New Roman"/>
          <w:color w:val="000000"/>
        </w:rPr>
        <w:t>.</w:t>
      </w:r>
    </w:p>
    <w:tbl>
      <w:tblPr>
        <w:tblW w:w="7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520"/>
        <w:gridCol w:w="2535"/>
        <w:gridCol w:w="2535"/>
      </w:tblGrid>
      <w:tr w:rsidR="005A28FE">
        <w:trPr>
          <w:trHeight w:val="270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2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28FE" w:rsidRDefault="005A28F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28FE" w:rsidRDefault="0004227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有蛀牙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28FE" w:rsidRDefault="0004227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无蛀牙</w:t>
            </w:r>
          </w:p>
        </w:tc>
      </w:tr>
      <w:tr w:rsidR="005A28FE">
        <w:trPr>
          <w:trHeight w:val="285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28FE" w:rsidRDefault="0004227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爱吃甜食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28FE" w:rsidRDefault="005A28F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28FE" w:rsidRDefault="005A28F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</w:tr>
      <w:tr w:rsidR="005A28FE">
        <w:trPr>
          <w:trHeight w:val="270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28FE" w:rsidRDefault="0004227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不爱吃甜食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28FE" w:rsidRDefault="005A28F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28FE" w:rsidRDefault="005A28F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</w:tr>
    </w:tbl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完成上面的列联表，试根据小概率值</w:t>
      </w:r>
      <w:r>
        <w:object w:dxaOrig="879" w:dyaOrig="281">
          <v:shape id="_x0000_i1124" type="#_x0000_t75" alt="" style="width:44.25pt;height:14.25pt" o:ole="">
            <v:imagedata r:id="rId207" o:title="eqIdead9d6ff51996f3ebace6f212e11a9e4"/>
          </v:shape>
          <o:OLEObject Type="Embed" ProgID="Equation.DSMT4" ShapeID="_x0000_i1124" DrawAspect="Content" ObjectID="_1751364228" r:id="rId208"/>
        </w:object>
      </w:r>
      <w:r>
        <w:rPr>
          <w:rFonts w:ascii="宋体" w:hAnsi="宋体"/>
          <w:color w:val="000000"/>
        </w:rPr>
        <w:t>的独立性检验，分析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爱吃甜食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是否更容易导致青少年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蛀牙</w:t>
      </w:r>
      <w:r>
        <w:rPr>
          <w:rFonts w:eastAsia="Times New Roman" w:cs="Times New Roman"/>
          <w:color w:val="000000"/>
        </w:rPr>
        <w:t>”.</w: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附：</w:t>
      </w:r>
      <w:r>
        <w:object w:dxaOrig="3300" w:dyaOrig="804">
          <v:shape id="_x0000_i1125" type="#_x0000_t75" alt="" style="width:165pt;height:40.5pt" o:ole="">
            <v:imagedata r:id="rId209" o:title="eqId2187714e660234f0b72f2b47d3ea685a"/>
          </v:shape>
          <o:OLEObject Type="Embed" ProgID="Equation.DSMT4" ShapeID="_x0000_i1125" DrawAspect="Content" ObjectID="_1751364229" r:id="rId210"/>
        </w:object>
      </w:r>
      <w:r>
        <w:rPr>
          <w:rFonts w:ascii="宋体" w:hAnsi="宋体"/>
          <w:color w:val="000000"/>
        </w:rPr>
        <w:t>，</w:t>
      </w:r>
      <w:r>
        <w:object w:dxaOrig="1576" w:dyaOrig="285">
          <v:shape id="_x0000_i1126" type="#_x0000_t75" alt="" style="width:78.75pt;height:14.25pt" o:ole="">
            <v:imagedata r:id="rId211" o:title="eqId356b05e46b10ee51c3e43546d73ec96c"/>
          </v:shape>
          <o:OLEObject Type="Embed" ProgID="Equation.DSMT4" ShapeID="_x0000_i1126" DrawAspect="Content" ObjectID="_1751364230" r:id="rId212"/>
        </w:object>
      </w:r>
      <w:r>
        <w:rPr>
          <w:rFonts w:eastAsia="Times New Roman" w:cs="Times New Roman"/>
          <w:color w:val="000000"/>
        </w:rPr>
        <w:t>.</w:t>
      </w:r>
    </w:p>
    <w:tbl>
      <w:tblPr>
        <w:tblW w:w="6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801"/>
        <w:gridCol w:w="1535"/>
        <w:gridCol w:w="1542"/>
        <w:gridCol w:w="1542"/>
      </w:tblGrid>
      <w:tr w:rsidR="005A28FE">
        <w:trPr>
          <w:trHeight w:val="300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28FE" w:rsidRDefault="0004227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 w:dxaOrig="1560" w:dyaOrig="456">
                <v:shape id="_x0000_i1127" type="#_x0000_t75" alt="" style="width:78pt;height:22.5pt" o:ole="">
                  <v:imagedata r:id="rId213" o:title="eqId85206748b268f39c0144b360ac70ffca"/>
                </v:shape>
                <o:OLEObject Type="Embed" ProgID="Equation.DSMT4" ShapeID="_x0000_i1127" DrawAspect="Content" ObjectID="_1751364231" r:id="rId214"/>
              </w:objec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28FE" w:rsidRDefault="0004227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0.05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28FE" w:rsidRDefault="0004227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0.01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28FE" w:rsidRDefault="0004227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0.005</w:t>
            </w:r>
          </w:p>
        </w:tc>
      </w:tr>
      <w:tr w:rsidR="005A28FE">
        <w:trPr>
          <w:trHeight w:val="300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28FE" w:rsidRDefault="0004227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 w:dxaOrig="200" w:dyaOrig="288">
                <v:shape id="_x0000_i1128" type="#_x0000_t75" alt="" style="width:9.75pt;height:14.25pt" o:ole="">
                  <v:imagedata r:id="rId215" o:title="eqIdf0a532e15e232cb4b99a8d4d07c89575"/>
                </v:shape>
                <o:OLEObject Type="Embed" ProgID="Equation.DSMT4" ShapeID="_x0000_i1128" DrawAspect="Content" ObjectID="_1751364232" r:id="rId216"/>
              </w:objec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28FE" w:rsidRDefault="0004227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  <w:r>
              <w:rPr>
                <w:rFonts w:eastAsia="Times New Roman" w:cs="Times New Roman"/>
                <w:noProof/>
                <w:color w:val="000000"/>
                <w:position w:val="-22"/>
              </w:rPr>
              <w:drawing>
                <wp:inline distT="0" distB="0" distL="0" distR="0" wp14:anchorId="200F3B88" wp14:editId="036B90A0">
                  <wp:extent cx="31750" cy="88900"/>
                  <wp:effectExtent l="0" t="0" r="6350" b="6350"/>
                  <wp:docPr id="259182651" name="图片 259182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7332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color w:val="000000"/>
              </w:rPr>
              <w:t>841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28FE" w:rsidRDefault="0004227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6.635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A28FE" w:rsidRDefault="0004227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7.879</w:t>
            </w:r>
          </w:p>
        </w:tc>
      </w:tr>
    </w:tbl>
    <w:p w:rsidR="005A28FE" w:rsidRDefault="005A28FE">
      <w:pPr>
        <w:spacing w:line="360" w:lineRule="auto"/>
        <w:jc w:val="left"/>
        <w:textAlignment w:val="center"/>
        <w:rPr>
          <w:color w:val="000000"/>
        </w:rPr>
      </w:pPr>
    </w:p>
    <w:p w:rsidR="005A28FE" w:rsidRDefault="0004227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22. </w:t>
      </w:r>
      <w:r>
        <w:rPr>
          <w:rFonts w:ascii="宋体" w:hAnsi="宋体"/>
          <w:color w:val="000000"/>
        </w:rPr>
        <w:t>在①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的渐近线方程为</w:t>
      </w:r>
      <w:r>
        <w:object w:dxaOrig="645" w:dyaOrig="285">
          <v:shape id="_x0000_i1129" type="#_x0000_t75" alt="" style="width:32.25pt;height:14.25pt" o:ole="">
            <v:imagedata r:id="rId217" o:title="eqId6d3051f43ac48c0a730a791b8a93ad37"/>
          </v:shape>
          <o:OLEObject Type="Embed" ProgID="Equation.DSMT4" ShapeID="_x0000_i1129" DrawAspect="Content" ObjectID="_1751364233" r:id="rId218"/>
        </w:objec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②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的离心率为</w:t>
      </w:r>
      <w:r>
        <w:object w:dxaOrig="384" w:dyaOrig="348">
          <v:shape id="_x0000_i1130" type="#_x0000_t75" alt="" style="width:19.5pt;height:17.25pt" o:ole="">
            <v:imagedata r:id="rId219" o:title="eqIdcf298f00799cbf34b4db26f5f63af92f"/>
          </v:shape>
          <o:OLEObject Type="Embed" ProgID="Equation.DSMT4" ShapeID="_x0000_i1130" DrawAspect="Content" ObjectID="_1751364234" r:id="rId220"/>
        </w:object>
      </w:r>
      <w:r>
        <w:rPr>
          <w:rFonts w:ascii="宋体" w:hAnsi="宋体"/>
          <w:color w:val="000000"/>
        </w:rPr>
        <w:t>这两个条件中任选一个，填在题中的横线上，并解答．</w:t>
      </w:r>
    </w:p>
    <w:p w:rsidR="005A28FE" w:rsidRDefault="0004227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已知双曲线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的对称中心在坐标原点，对称轴为坐标轴，点</w:t>
      </w:r>
      <w:r>
        <w:object w:dxaOrig="960" w:dyaOrig="440">
          <v:shape id="_x0000_i1131" type="#_x0000_t75" alt="" style="width:48pt;height:21.75pt" o:ole="">
            <v:imagedata r:id="rId221" o:title="eqId13428e6305dfc0ca9883044f525b6b5a"/>
          </v:shape>
          <o:OLEObject Type="Embed" ProgID="Equation.DSMT4" ShapeID="_x0000_i1131" DrawAspect="Content" ObjectID="_1751364235" r:id="rId222"/>
        </w:objec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上，且</w: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．</w: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的标准方程；</w:t>
      </w:r>
    </w:p>
    <w:p w:rsidR="005A28FE" w:rsidRDefault="000422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已知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的右焦点为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，直线</w:t>
      </w:r>
      <w:r>
        <w:rPr>
          <w:rFonts w:eastAsia="Times New Roman" w:cs="Times New Roman"/>
          <w:i/>
          <w:color w:val="000000"/>
        </w:rPr>
        <w:t>PF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交于另一点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，不与直线</w:t>
      </w:r>
      <w:r>
        <w:rPr>
          <w:rFonts w:eastAsia="Times New Roman" w:cs="Times New Roman"/>
          <w:i/>
          <w:color w:val="000000"/>
        </w:rPr>
        <w:t>PF</w:t>
      </w:r>
      <w:r>
        <w:rPr>
          <w:rFonts w:ascii="宋体" w:hAnsi="宋体"/>
          <w:color w:val="000000"/>
        </w:rPr>
        <w:t>重合且过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的动直线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交于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两点，直线</w:t>
      </w:r>
      <w:r>
        <w:rPr>
          <w:rFonts w:eastAsia="Times New Roman" w:cs="Times New Roman"/>
          <w:i/>
          <w:color w:val="000000"/>
        </w:rPr>
        <w:t>PM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QN</w:t>
      </w:r>
      <w:r>
        <w:rPr>
          <w:rFonts w:ascii="宋体" w:hAnsi="宋体"/>
          <w:color w:val="000000"/>
        </w:rPr>
        <w:t>交于点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，证明：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在定直线上．</w:t>
      </w:r>
    </w:p>
    <w:p w:rsidR="005A28FE" w:rsidRDefault="00042274">
      <w:pPr>
        <w:spacing w:line="360" w:lineRule="auto"/>
        <w:textAlignment w:val="center"/>
        <w:rPr>
          <w:color w:val="000000"/>
        </w:rPr>
        <w:sectPr w:rsidR="005A28FE" w:rsidSect="00C321EB"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  <w:r>
        <w:rPr>
          <w:rFonts w:ascii="宋体" w:hAnsi="宋体"/>
          <w:color w:val="000000"/>
        </w:rPr>
        <w:t>注：如果选择两个条件分别解答，则按第一个解答计分．</w:t>
      </w:r>
    </w:p>
    <w:p w:rsidR="005A28FE" w:rsidRDefault="005A28FE" w:rsidP="007E175A">
      <w:bookmarkStart w:id="0" w:name="_GoBack"/>
      <w:bookmarkEnd w:id="0"/>
    </w:p>
    <w:sectPr w:rsidR="005A28FE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D3E" w:rsidRDefault="00042274">
      <w:r>
        <w:separator/>
      </w:r>
    </w:p>
  </w:endnote>
  <w:endnote w:type="continuationSeparator" w:id="0">
    <w:p w:rsidR="00EE2D3E" w:rsidRDefault="00042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D3E" w:rsidRDefault="00042274">
      <w:r>
        <w:separator/>
      </w:r>
    </w:p>
  </w:footnote>
  <w:footnote w:type="continuationSeparator" w:id="0">
    <w:p w:rsidR="00EE2D3E" w:rsidRDefault="000422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73A"/>
    <w:multiLevelType w:val="hybridMultilevel"/>
    <w:tmpl w:val="8312AF28"/>
    <w:lvl w:ilvl="0" w:tplc="652E29AE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86828924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C2D62AAE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B27CB664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93E8C5B8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D18CA17C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82FA196C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BC14F848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90189522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DF2"/>
    <w:rsid w:val="00005EBC"/>
    <w:rsid w:val="00016BFA"/>
    <w:rsid w:val="00042274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A28FE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7E175A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EE2D3E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042274"/>
    <w:rPr>
      <w:sz w:val="18"/>
      <w:szCs w:val="18"/>
    </w:rPr>
  </w:style>
  <w:style w:type="character" w:customStyle="1" w:styleId="Char">
    <w:name w:val="批注框文本 Char"/>
    <w:basedOn w:val="a0"/>
    <w:link w:val="a6"/>
    <w:rsid w:val="0004227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042274"/>
    <w:rPr>
      <w:sz w:val="18"/>
      <w:szCs w:val="18"/>
    </w:rPr>
  </w:style>
  <w:style w:type="character" w:customStyle="1" w:styleId="Char">
    <w:name w:val="批注框文本 Char"/>
    <w:basedOn w:val="a0"/>
    <w:link w:val="a6"/>
    <w:rsid w:val="0004227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1" Type="http://schemas.openxmlformats.org/officeDocument/2006/relationships/image" Target="media/image8.wmf"/><Relationship Id="rId42" Type="http://schemas.openxmlformats.org/officeDocument/2006/relationships/oleObject" Target="embeddings/oleObject16.bin"/><Relationship Id="rId63" Type="http://schemas.openxmlformats.org/officeDocument/2006/relationships/image" Target="media/image29.wmf"/><Relationship Id="rId84" Type="http://schemas.openxmlformats.org/officeDocument/2006/relationships/oleObject" Target="embeddings/oleObject37.bin"/><Relationship Id="rId138" Type="http://schemas.openxmlformats.org/officeDocument/2006/relationships/oleObject" Target="embeddings/oleObject63.bin"/><Relationship Id="rId159" Type="http://schemas.openxmlformats.org/officeDocument/2006/relationships/image" Target="media/image77.wmf"/><Relationship Id="rId170" Type="http://schemas.openxmlformats.org/officeDocument/2006/relationships/oleObject" Target="embeddings/oleObject80.bin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8.bin"/><Relationship Id="rId107" Type="http://schemas.openxmlformats.org/officeDocument/2006/relationships/oleObject" Target="embeddings/oleObject48.bin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11.bin"/><Relationship Id="rId53" Type="http://schemas.openxmlformats.org/officeDocument/2006/relationships/image" Target="media/image24.wmf"/><Relationship Id="rId74" Type="http://schemas.openxmlformats.org/officeDocument/2006/relationships/oleObject" Target="embeddings/oleObject32.bin"/><Relationship Id="rId128" Type="http://schemas.openxmlformats.org/officeDocument/2006/relationships/image" Target="media/image62.wmf"/><Relationship Id="rId149" Type="http://schemas.openxmlformats.org/officeDocument/2006/relationships/image" Target="media/image73.wmf"/><Relationship Id="rId5" Type="http://schemas.openxmlformats.org/officeDocument/2006/relationships/settings" Target="settings.xml"/><Relationship Id="rId95" Type="http://schemas.openxmlformats.org/officeDocument/2006/relationships/image" Target="media/image45.wmf"/><Relationship Id="rId160" Type="http://schemas.openxmlformats.org/officeDocument/2006/relationships/oleObject" Target="embeddings/oleObject75.bin"/><Relationship Id="rId181" Type="http://schemas.openxmlformats.org/officeDocument/2006/relationships/image" Target="media/image87.wmf"/><Relationship Id="rId216" Type="http://schemas.openxmlformats.org/officeDocument/2006/relationships/oleObject" Target="embeddings/oleObject104.bin"/><Relationship Id="rId211" Type="http://schemas.openxmlformats.org/officeDocument/2006/relationships/image" Target="media/image102.wmf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2.wmf"/><Relationship Id="rId113" Type="http://schemas.openxmlformats.org/officeDocument/2006/relationships/oleObject" Target="embeddings/oleObject51.bin"/><Relationship Id="rId118" Type="http://schemas.openxmlformats.org/officeDocument/2006/relationships/image" Target="media/image57.wmf"/><Relationship Id="rId134" Type="http://schemas.openxmlformats.org/officeDocument/2006/relationships/image" Target="media/image65.wmf"/><Relationship Id="rId139" Type="http://schemas.openxmlformats.org/officeDocument/2006/relationships/image" Target="media/image68.wmf"/><Relationship Id="rId80" Type="http://schemas.openxmlformats.org/officeDocument/2006/relationships/oleObject" Target="embeddings/oleObject35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69.bin"/><Relationship Id="rId155" Type="http://schemas.openxmlformats.org/officeDocument/2006/relationships/image" Target="media/image76.wmf"/><Relationship Id="rId171" Type="http://schemas.openxmlformats.org/officeDocument/2006/relationships/oleObject" Target="embeddings/oleObject81.bin"/><Relationship Id="rId176" Type="http://schemas.openxmlformats.org/officeDocument/2006/relationships/oleObject" Target="embeddings/oleObject84.bin"/><Relationship Id="rId192" Type="http://schemas.openxmlformats.org/officeDocument/2006/relationships/image" Target="media/image93.wmf"/><Relationship Id="rId197" Type="http://schemas.openxmlformats.org/officeDocument/2006/relationships/oleObject" Target="embeddings/oleObject94.bin"/><Relationship Id="rId206" Type="http://schemas.openxmlformats.org/officeDocument/2006/relationships/oleObject" Target="embeddings/oleObject99.bin"/><Relationship Id="rId201" Type="http://schemas.openxmlformats.org/officeDocument/2006/relationships/oleObject" Target="embeddings/oleObject96.bin"/><Relationship Id="rId222" Type="http://schemas.openxmlformats.org/officeDocument/2006/relationships/oleObject" Target="embeddings/oleObject107.bin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33" Type="http://schemas.openxmlformats.org/officeDocument/2006/relationships/image" Target="media/image14.wmf"/><Relationship Id="rId38" Type="http://schemas.openxmlformats.org/officeDocument/2006/relationships/oleObject" Target="embeddings/oleObject14.bin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08" Type="http://schemas.openxmlformats.org/officeDocument/2006/relationships/image" Target="media/image52.wmf"/><Relationship Id="rId124" Type="http://schemas.openxmlformats.org/officeDocument/2006/relationships/image" Target="media/image60.wmf"/><Relationship Id="rId129" Type="http://schemas.openxmlformats.org/officeDocument/2006/relationships/oleObject" Target="embeddings/oleObject59.bin"/><Relationship Id="rId54" Type="http://schemas.openxmlformats.org/officeDocument/2006/relationships/oleObject" Target="embeddings/oleObject22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5.wmf"/><Relationship Id="rId91" Type="http://schemas.openxmlformats.org/officeDocument/2006/relationships/image" Target="media/image43.wmf"/><Relationship Id="rId96" Type="http://schemas.openxmlformats.org/officeDocument/2006/relationships/oleObject" Target="embeddings/oleObject43.bin"/><Relationship Id="rId140" Type="http://schemas.openxmlformats.org/officeDocument/2006/relationships/oleObject" Target="embeddings/oleObject64.bin"/><Relationship Id="rId145" Type="http://schemas.openxmlformats.org/officeDocument/2006/relationships/image" Target="media/image71.wmf"/><Relationship Id="rId161" Type="http://schemas.openxmlformats.org/officeDocument/2006/relationships/image" Target="media/image78.wmf"/><Relationship Id="rId166" Type="http://schemas.openxmlformats.org/officeDocument/2006/relationships/oleObject" Target="embeddings/oleObject78.bin"/><Relationship Id="rId182" Type="http://schemas.openxmlformats.org/officeDocument/2006/relationships/oleObject" Target="embeddings/oleObject87.bin"/><Relationship Id="rId187" Type="http://schemas.openxmlformats.org/officeDocument/2006/relationships/oleObject" Target="embeddings/oleObject89.bin"/><Relationship Id="rId217" Type="http://schemas.openxmlformats.org/officeDocument/2006/relationships/image" Target="media/image105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oleObject" Target="embeddings/oleObject102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9.bin"/><Relationship Id="rId49" Type="http://schemas.openxmlformats.org/officeDocument/2006/relationships/image" Target="media/image22.wmf"/><Relationship Id="rId114" Type="http://schemas.openxmlformats.org/officeDocument/2006/relationships/image" Target="media/image55.wmf"/><Relationship Id="rId119" Type="http://schemas.openxmlformats.org/officeDocument/2006/relationships/oleObject" Target="embeddings/oleObject54.bin"/><Relationship Id="rId44" Type="http://schemas.openxmlformats.org/officeDocument/2006/relationships/oleObject" Target="embeddings/oleObject17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0.wmf"/><Relationship Id="rId81" Type="http://schemas.openxmlformats.org/officeDocument/2006/relationships/image" Target="media/image38.wmf"/><Relationship Id="rId86" Type="http://schemas.openxmlformats.org/officeDocument/2006/relationships/oleObject" Target="embeddings/oleObject38.bin"/><Relationship Id="rId130" Type="http://schemas.openxmlformats.org/officeDocument/2006/relationships/image" Target="media/image63.wmf"/><Relationship Id="rId135" Type="http://schemas.openxmlformats.org/officeDocument/2006/relationships/oleObject" Target="embeddings/oleObject62.bin"/><Relationship Id="rId151" Type="http://schemas.openxmlformats.org/officeDocument/2006/relationships/image" Target="media/image74.wmf"/><Relationship Id="rId156" Type="http://schemas.openxmlformats.org/officeDocument/2006/relationships/oleObject" Target="embeddings/oleObject72.bin"/><Relationship Id="rId177" Type="http://schemas.openxmlformats.org/officeDocument/2006/relationships/image" Target="media/image85.wmf"/><Relationship Id="rId198" Type="http://schemas.openxmlformats.org/officeDocument/2006/relationships/image" Target="media/image96.wmf"/><Relationship Id="rId172" Type="http://schemas.openxmlformats.org/officeDocument/2006/relationships/oleObject" Target="embeddings/oleObject82.bin"/><Relationship Id="rId193" Type="http://schemas.openxmlformats.org/officeDocument/2006/relationships/oleObject" Target="embeddings/oleObject92.bin"/><Relationship Id="rId202" Type="http://schemas.openxmlformats.org/officeDocument/2006/relationships/image" Target="media/image98.wmf"/><Relationship Id="rId207" Type="http://schemas.openxmlformats.org/officeDocument/2006/relationships/image" Target="media/image100.wmf"/><Relationship Id="rId223" Type="http://schemas.openxmlformats.org/officeDocument/2006/relationships/fontTable" Target="fontTable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39" Type="http://schemas.openxmlformats.org/officeDocument/2006/relationships/image" Target="media/image17.wmf"/><Relationship Id="rId109" Type="http://schemas.openxmlformats.org/officeDocument/2006/relationships/oleObject" Target="embeddings/oleObject49.bin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3.bin"/><Relationship Id="rId97" Type="http://schemas.openxmlformats.org/officeDocument/2006/relationships/image" Target="media/image46.wmf"/><Relationship Id="rId104" Type="http://schemas.openxmlformats.org/officeDocument/2006/relationships/oleObject" Target="embeddings/oleObject47.bin"/><Relationship Id="rId120" Type="http://schemas.openxmlformats.org/officeDocument/2006/relationships/image" Target="media/image58.wmf"/><Relationship Id="rId125" Type="http://schemas.openxmlformats.org/officeDocument/2006/relationships/oleObject" Target="embeddings/oleObject57.bin"/><Relationship Id="rId141" Type="http://schemas.openxmlformats.org/officeDocument/2006/relationships/image" Target="media/image69.wmf"/><Relationship Id="rId146" Type="http://schemas.openxmlformats.org/officeDocument/2006/relationships/oleObject" Target="embeddings/oleObject67.bin"/><Relationship Id="rId167" Type="http://schemas.openxmlformats.org/officeDocument/2006/relationships/image" Target="media/image81.wmf"/><Relationship Id="rId188" Type="http://schemas.openxmlformats.org/officeDocument/2006/relationships/image" Target="media/image91.wmf"/><Relationship Id="rId7" Type="http://schemas.openxmlformats.org/officeDocument/2006/relationships/footnotes" Target="footnotes.xml"/><Relationship Id="rId71" Type="http://schemas.openxmlformats.org/officeDocument/2006/relationships/image" Target="media/image33.wmf"/><Relationship Id="rId92" Type="http://schemas.openxmlformats.org/officeDocument/2006/relationships/oleObject" Target="embeddings/oleObject41.bin"/><Relationship Id="rId162" Type="http://schemas.openxmlformats.org/officeDocument/2006/relationships/oleObject" Target="embeddings/oleObject76.bin"/><Relationship Id="rId183" Type="http://schemas.openxmlformats.org/officeDocument/2006/relationships/image" Target="media/image88.wmf"/><Relationship Id="rId213" Type="http://schemas.openxmlformats.org/officeDocument/2006/relationships/image" Target="media/image103.wmf"/><Relationship Id="rId218" Type="http://schemas.openxmlformats.org/officeDocument/2006/relationships/oleObject" Target="embeddings/oleObject105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image" Target="media/image9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8.bin"/><Relationship Id="rId87" Type="http://schemas.openxmlformats.org/officeDocument/2006/relationships/image" Target="media/image41.wmf"/><Relationship Id="rId110" Type="http://schemas.openxmlformats.org/officeDocument/2006/relationships/image" Target="media/image53.wmf"/><Relationship Id="rId115" Type="http://schemas.openxmlformats.org/officeDocument/2006/relationships/oleObject" Target="embeddings/oleObject52.bin"/><Relationship Id="rId131" Type="http://schemas.openxmlformats.org/officeDocument/2006/relationships/oleObject" Target="embeddings/oleObject60.bin"/><Relationship Id="rId136" Type="http://schemas.openxmlformats.org/officeDocument/2006/relationships/image" Target="media/image66.png"/><Relationship Id="rId157" Type="http://schemas.openxmlformats.org/officeDocument/2006/relationships/oleObject" Target="embeddings/oleObject73.bin"/><Relationship Id="rId178" Type="http://schemas.openxmlformats.org/officeDocument/2006/relationships/oleObject" Target="embeddings/oleObject85.bin"/><Relationship Id="rId61" Type="http://schemas.openxmlformats.org/officeDocument/2006/relationships/image" Target="media/image28.wmf"/><Relationship Id="rId82" Type="http://schemas.openxmlformats.org/officeDocument/2006/relationships/oleObject" Target="embeddings/oleObject36.bin"/><Relationship Id="rId152" Type="http://schemas.openxmlformats.org/officeDocument/2006/relationships/oleObject" Target="embeddings/oleObject70.bin"/><Relationship Id="rId173" Type="http://schemas.openxmlformats.org/officeDocument/2006/relationships/image" Target="media/image83.wmf"/><Relationship Id="rId194" Type="http://schemas.openxmlformats.org/officeDocument/2006/relationships/image" Target="media/image94.wmf"/><Relationship Id="rId199" Type="http://schemas.openxmlformats.org/officeDocument/2006/relationships/oleObject" Target="embeddings/oleObject95.bin"/><Relationship Id="rId203" Type="http://schemas.openxmlformats.org/officeDocument/2006/relationships/oleObject" Target="embeddings/oleObject97.bin"/><Relationship Id="rId208" Type="http://schemas.openxmlformats.org/officeDocument/2006/relationships/oleObject" Target="embeddings/oleObject100.bin"/><Relationship Id="rId19" Type="http://schemas.openxmlformats.org/officeDocument/2006/relationships/oleObject" Target="embeddings/oleObject5.bin"/><Relationship Id="rId224" Type="http://schemas.openxmlformats.org/officeDocument/2006/relationships/theme" Target="theme/theme1.xml"/><Relationship Id="rId14" Type="http://schemas.openxmlformats.org/officeDocument/2006/relationships/image" Target="media/image4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3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5.bin"/><Relationship Id="rId105" Type="http://schemas.openxmlformats.org/officeDocument/2006/relationships/image" Target="media/image50.png"/><Relationship Id="rId126" Type="http://schemas.openxmlformats.org/officeDocument/2006/relationships/image" Target="media/image61.wmf"/><Relationship Id="rId147" Type="http://schemas.openxmlformats.org/officeDocument/2006/relationships/image" Target="media/image72.wmf"/><Relationship Id="rId168" Type="http://schemas.openxmlformats.org/officeDocument/2006/relationships/oleObject" Target="embeddings/oleObject79.bin"/><Relationship Id="rId8" Type="http://schemas.openxmlformats.org/officeDocument/2006/relationships/endnotes" Target="endnotes.xml"/><Relationship Id="rId51" Type="http://schemas.openxmlformats.org/officeDocument/2006/relationships/image" Target="media/image23.wmf"/><Relationship Id="rId72" Type="http://schemas.openxmlformats.org/officeDocument/2006/relationships/oleObject" Target="embeddings/oleObject31.bin"/><Relationship Id="rId93" Type="http://schemas.openxmlformats.org/officeDocument/2006/relationships/image" Target="media/image44.wmf"/><Relationship Id="rId98" Type="http://schemas.openxmlformats.org/officeDocument/2006/relationships/oleObject" Target="embeddings/oleObject44.bin"/><Relationship Id="rId121" Type="http://schemas.openxmlformats.org/officeDocument/2006/relationships/oleObject" Target="embeddings/oleObject55.bin"/><Relationship Id="rId142" Type="http://schemas.openxmlformats.org/officeDocument/2006/relationships/oleObject" Target="embeddings/oleObject65.bin"/><Relationship Id="rId163" Type="http://schemas.openxmlformats.org/officeDocument/2006/relationships/image" Target="media/image79.wmf"/><Relationship Id="rId184" Type="http://schemas.openxmlformats.org/officeDocument/2006/relationships/oleObject" Target="embeddings/oleObject88.bin"/><Relationship Id="rId189" Type="http://schemas.openxmlformats.org/officeDocument/2006/relationships/oleObject" Target="embeddings/oleObject90.bin"/><Relationship Id="rId219" Type="http://schemas.openxmlformats.org/officeDocument/2006/relationships/image" Target="media/image106.wmf"/><Relationship Id="rId3" Type="http://schemas.openxmlformats.org/officeDocument/2006/relationships/styles" Target="styles.xml"/><Relationship Id="rId214" Type="http://schemas.openxmlformats.org/officeDocument/2006/relationships/oleObject" Target="embeddings/oleObject103.bin"/><Relationship Id="rId25" Type="http://schemas.openxmlformats.org/officeDocument/2006/relationships/image" Target="media/image10.wmf"/><Relationship Id="rId46" Type="http://schemas.openxmlformats.org/officeDocument/2006/relationships/oleObject" Target="embeddings/oleObject18.bin"/><Relationship Id="rId67" Type="http://schemas.openxmlformats.org/officeDocument/2006/relationships/image" Target="media/image31.wmf"/><Relationship Id="rId116" Type="http://schemas.openxmlformats.org/officeDocument/2006/relationships/image" Target="media/image56.wmf"/><Relationship Id="rId137" Type="http://schemas.openxmlformats.org/officeDocument/2006/relationships/image" Target="media/image67.wmf"/><Relationship Id="rId158" Type="http://schemas.openxmlformats.org/officeDocument/2006/relationships/oleObject" Target="embeddings/oleObject74.bin"/><Relationship Id="rId20" Type="http://schemas.openxmlformats.org/officeDocument/2006/relationships/image" Target="media/image7.wmf"/><Relationship Id="rId41" Type="http://schemas.openxmlformats.org/officeDocument/2006/relationships/image" Target="media/image18.wmf"/><Relationship Id="rId62" Type="http://schemas.openxmlformats.org/officeDocument/2006/relationships/oleObject" Target="embeddings/oleObject26.bin"/><Relationship Id="rId83" Type="http://schemas.openxmlformats.org/officeDocument/2006/relationships/image" Target="media/image39.wmf"/><Relationship Id="rId88" Type="http://schemas.openxmlformats.org/officeDocument/2006/relationships/oleObject" Target="embeddings/oleObject39.bin"/><Relationship Id="rId111" Type="http://schemas.openxmlformats.org/officeDocument/2006/relationships/oleObject" Target="embeddings/oleObject50.bin"/><Relationship Id="rId132" Type="http://schemas.openxmlformats.org/officeDocument/2006/relationships/image" Target="media/image64.wmf"/><Relationship Id="rId153" Type="http://schemas.openxmlformats.org/officeDocument/2006/relationships/image" Target="media/image75.wmf"/><Relationship Id="rId174" Type="http://schemas.openxmlformats.org/officeDocument/2006/relationships/oleObject" Target="embeddings/oleObject83.bin"/><Relationship Id="rId179" Type="http://schemas.openxmlformats.org/officeDocument/2006/relationships/image" Target="media/image86.wmf"/><Relationship Id="rId195" Type="http://schemas.openxmlformats.org/officeDocument/2006/relationships/oleObject" Target="embeddings/oleObject93.bin"/><Relationship Id="rId209" Type="http://schemas.openxmlformats.org/officeDocument/2006/relationships/image" Target="media/image101.wmf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20" Type="http://schemas.openxmlformats.org/officeDocument/2006/relationships/oleObject" Target="embeddings/oleObject106.bin"/><Relationship Id="rId15" Type="http://schemas.openxmlformats.org/officeDocument/2006/relationships/oleObject" Target="embeddings/oleObject3.bin"/><Relationship Id="rId36" Type="http://schemas.openxmlformats.org/officeDocument/2006/relationships/oleObject" Target="embeddings/oleObject13.bin"/><Relationship Id="rId57" Type="http://schemas.openxmlformats.org/officeDocument/2006/relationships/image" Target="media/image26.wmf"/><Relationship Id="rId106" Type="http://schemas.openxmlformats.org/officeDocument/2006/relationships/image" Target="media/image51.wmf"/><Relationship Id="rId127" Type="http://schemas.openxmlformats.org/officeDocument/2006/relationships/oleObject" Target="embeddings/oleObject58.bin"/><Relationship Id="rId10" Type="http://schemas.openxmlformats.org/officeDocument/2006/relationships/image" Target="media/image2.wmf"/><Relationship Id="rId31" Type="http://schemas.openxmlformats.org/officeDocument/2006/relationships/image" Target="media/image13.wmf"/><Relationship Id="rId52" Type="http://schemas.openxmlformats.org/officeDocument/2006/relationships/oleObject" Target="embeddings/oleObject21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4.bin"/><Relationship Id="rId94" Type="http://schemas.openxmlformats.org/officeDocument/2006/relationships/oleObject" Target="embeddings/oleObject42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image" Target="media/image59.wmf"/><Relationship Id="rId143" Type="http://schemas.openxmlformats.org/officeDocument/2006/relationships/image" Target="media/image70.wmf"/><Relationship Id="rId148" Type="http://schemas.openxmlformats.org/officeDocument/2006/relationships/oleObject" Target="embeddings/oleObject68.bin"/><Relationship Id="rId164" Type="http://schemas.openxmlformats.org/officeDocument/2006/relationships/oleObject" Target="embeddings/oleObject77.bin"/><Relationship Id="rId169" Type="http://schemas.openxmlformats.org/officeDocument/2006/relationships/image" Target="media/image82.wmf"/><Relationship Id="rId185" Type="http://schemas.openxmlformats.org/officeDocument/2006/relationships/image" Target="media/image8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oleObject" Target="embeddings/oleObject86.bin"/><Relationship Id="rId210" Type="http://schemas.openxmlformats.org/officeDocument/2006/relationships/oleObject" Target="embeddings/oleObject101.bin"/><Relationship Id="rId215" Type="http://schemas.openxmlformats.org/officeDocument/2006/relationships/image" Target="media/image104.wmf"/><Relationship Id="rId26" Type="http://schemas.openxmlformats.org/officeDocument/2006/relationships/oleObject" Target="embeddings/oleObject8.bin"/><Relationship Id="rId47" Type="http://schemas.openxmlformats.org/officeDocument/2006/relationships/image" Target="media/image21.wmf"/><Relationship Id="rId68" Type="http://schemas.openxmlformats.org/officeDocument/2006/relationships/oleObject" Target="embeddings/oleObject29.bin"/><Relationship Id="rId89" Type="http://schemas.openxmlformats.org/officeDocument/2006/relationships/image" Target="media/image42.wmf"/><Relationship Id="rId112" Type="http://schemas.openxmlformats.org/officeDocument/2006/relationships/image" Target="media/image54.wmf"/><Relationship Id="rId133" Type="http://schemas.openxmlformats.org/officeDocument/2006/relationships/oleObject" Target="embeddings/oleObject61.bin"/><Relationship Id="rId154" Type="http://schemas.openxmlformats.org/officeDocument/2006/relationships/oleObject" Target="embeddings/oleObject71.bin"/><Relationship Id="rId175" Type="http://schemas.openxmlformats.org/officeDocument/2006/relationships/image" Target="media/image84.wmf"/><Relationship Id="rId196" Type="http://schemas.openxmlformats.org/officeDocument/2006/relationships/image" Target="media/image95.wmf"/><Relationship Id="rId200" Type="http://schemas.openxmlformats.org/officeDocument/2006/relationships/image" Target="media/image97.wmf"/><Relationship Id="rId16" Type="http://schemas.openxmlformats.org/officeDocument/2006/relationships/image" Target="media/image5.wmf"/><Relationship Id="rId221" Type="http://schemas.openxmlformats.org/officeDocument/2006/relationships/image" Target="media/image107.wmf"/><Relationship Id="rId37" Type="http://schemas.openxmlformats.org/officeDocument/2006/relationships/image" Target="media/image16.wmf"/><Relationship Id="rId58" Type="http://schemas.openxmlformats.org/officeDocument/2006/relationships/oleObject" Target="embeddings/oleObject24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6.bin"/><Relationship Id="rId123" Type="http://schemas.openxmlformats.org/officeDocument/2006/relationships/oleObject" Target="embeddings/oleObject56.bin"/><Relationship Id="rId144" Type="http://schemas.openxmlformats.org/officeDocument/2006/relationships/oleObject" Target="embeddings/oleObject66.bin"/><Relationship Id="rId90" Type="http://schemas.openxmlformats.org/officeDocument/2006/relationships/oleObject" Target="embeddings/oleObject40.bin"/><Relationship Id="rId165" Type="http://schemas.openxmlformats.org/officeDocument/2006/relationships/image" Target="media/image80.wmf"/><Relationship Id="rId186" Type="http://schemas.openxmlformats.org/officeDocument/2006/relationships/image" Target="media/image90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B77EAA-BF05-4565-A559-2743C5B86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764</Words>
  <Characters>4356</Characters>
  <Application>Microsoft Office Word</Application>
  <DocSecurity>0</DocSecurity>
  <Lines>36</Lines>
  <Paragraphs>10</Paragraphs>
  <ScaleCrop>false</ScaleCrop>
  <Manager> </Manager>
  <Company> </Company>
  <LinksUpToDate>false</LinksUpToDate>
  <CharactersWithSpaces>5110</CharactersWithSpaces>
  <SharedDoc>false</SharedDoc>
  <HyperlinkBase> 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格谦教育收集整理</dc:title>
  <dc:subject> </dc:subject>
  <dc:creator> </dc:creator>
  <cp:keywords> </cp:keywords>
  <dc:description> </dc:description>
  <cp:lastModifiedBy>Administrator</cp:lastModifiedBy>
  <cp:revision>9</cp:revision>
  <dcterms:created xsi:type="dcterms:W3CDTF">2023-02-23T09:20:00Z</dcterms:created>
  <dcterms:modified xsi:type="dcterms:W3CDTF">2023-07-19T13:49:00Z</dcterms:modified>
  <cp:category> </cp:category>
</cp:coreProperties>
</file>